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4F2E"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St Augustine’s Catholic Primary School</w:t>
      </w:r>
    </w:p>
    <w:p w14:paraId="1B556A22" w14:textId="77777777" w:rsidR="00136BC5" w:rsidRPr="00F915FA" w:rsidRDefault="00136BC5" w:rsidP="00136BC5">
      <w:pPr>
        <w:spacing w:after="120" w:line="240" w:lineRule="auto"/>
        <w:jc w:val="center"/>
        <w:rPr>
          <w:rFonts w:eastAsia="Times New Roman" w:cs="Arial"/>
          <w:b/>
          <w:bCs/>
          <w:color w:val="3A7232"/>
          <w:sz w:val="40"/>
          <w:szCs w:val="40"/>
        </w:rPr>
      </w:pPr>
      <w:r w:rsidRPr="00F915FA">
        <w:rPr>
          <w:rFonts w:eastAsia="Times New Roman" w:cs="Arial"/>
          <w:b/>
          <w:bCs/>
          <w:color w:val="3A7232"/>
          <w:sz w:val="40"/>
          <w:szCs w:val="40"/>
        </w:rPr>
        <w:t>A Voluntary Academy</w:t>
      </w:r>
    </w:p>
    <w:p w14:paraId="36D56CB3" w14:textId="77777777" w:rsidR="00136BC5" w:rsidRPr="00870A66" w:rsidRDefault="00870A66" w:rsidP="00136BC5">
      <w:pPr>
        <w:spacing w:after="120" w:line="240" w:lineRule="auto"/>
        <w:jc w:val="center"/>
        <w:rPr>
          <w:rFonts w:eastAsia="Times New Roman" w:cs="Arial"/>
          <w:b/>
          <w:bCs/>
          <w:color w:val="3A7232"/>
          <w:sz w:val="40"/>
          <w:szCs w:val="40"/>
        </w:rPr>
      </w:pPr>
      <w:r w:rsidRPr="00870A66">
        <w:rPr>
          <w:rFonts w:eastAsia="Times New Roman" w:cs="Arial"/>
          <w:b/>
          <w:bCs/>
          <w:color w:val="3A7232"/>
          <w:sz w:val="40"/>
          <w:szCs w:val="40"/>
        </w:rPr>
        <w:t>Equalities Objectives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576"/>
        <w:gridCol w:w="3827"/>
        <w:gridCol w:w="2977"/>
      </w:tblGrid>
      <w:tr w:rsidR="00136BC5" w:rsidRPr="00F915FA" w14:paraId="71B27447" w14:textId="77777777" w:rsidTr="00870A66">
        <w:tc>
          <w:tcPr>
            <w:tcW w:w="3086" w:type="dxa"/>
            <w:shd w:val="clear" w:color="auto" w:fill="auto"/>
          </w:tcPr>
          <w:p w14:paraId="34B7DA68"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Name of School </w:t>
            </w:r>
          </w:p>
        </w:tc>
        <w:tc>
          <w:tcPr>
            <w:tcW w:w="10380" w:type="dxa"/>
            <w:gridSpan w:val="3"/>
            <w:shd w:val="clear" w:color="auto" w:fill="auto"/>
          </w:tcPr>
          <w:p w14:paraId="0C429749"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St Augustine’s Catholic Primary School </w:t>
            </w:r>
          </w:p>
        </w:tc>
      </w:tr>
      <w:tr w:rsidR="00136BC5" w:rsidRPr="00F915FA" w14:paraId="4A700175" w14:textId="77777777" w:rsidTr="00870A66">
        <w:tc>
          <w:tcPr>
            <w:tcW w:w="3086" w:type="dxa"/>
            <w:shd w:val="clear" w:color="auto" w:fill="auto"/>
          </w:tcPr>
          <w:p w14:paraId="6623C0CD"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Address and Postcode </w:t>
            </w:r>
          </w:p>
        </w:tc>
        <w:tc>
          <w:tcPr>
            <w:tcW w:w="10380" w:type="dxa"/>
            <w:gridSpan w:val="3"/>
            <w:shd w:val="clear" w:color="auto" w:fill="auto"/>
          </w:tcPr>
          <w:p w14:paraId="04A85FCD"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Conwy Court, </w:t>
            </w:r>
            <w:proofErr w:type="spellStart"/>
            <w:r w:rsidRPr="00F915FA">
              <w:rPr>
                <w:rFonts w:eastAsia="Times New Roman" w:cs="Times New Roman"/>
                <w:bCs/>
                <w:szCs w:val="40"/>
              </w:rPr>
              <w:t>Castlefields</w:t>
            </w:r>
            <w:proofErr w:type="spellEnd"/>
            <w:r w:rsidRPr="00F915FA">
              <w:rPr>
                <w:rFonts w:eastAsia="Times New Roman" w:cs="Times New Roman"/>
                <w:bCs/>
                <w:szCs w:val="40"/>
              </w:rPr>
              <w:t>, Runcorn WA7 2JJ</w:t>
            </w:r>
          </w:p>
        </w:tc>
      </w:tr>
      <w:tr w:rsidR="00136BC5" w:rsidRPr="00F915FA" w14:paraId="41F5206E" w14:textId="77777777" w:rsidTr="00870A66">
        <w:tc>
          <w:tcPr>
            <w:tcW w:w="3086" w:type="dxa"/>
            <w:shd w:val="clear" w:color="auto" w:fill="auto"/>
          </w:tcPr>
          <w:p w14:paraId="45F4B201"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Phone Number </w:t>
            </w:r>
          </w:p>
        </w:tc>
        <w:tc>
          <w:tcPr>
            <w:tcW w:w="10380" w:type="dxa"/>
            <w:gridSpan w:val="3"/>
            <w:shd w:val="clear" w:color="auto" w:fill="auto"/>
          </w:tcPr>
          <w:p w14:paraId="575DBBA9"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01928 568936</w:t>
            </w:r>
          </w:p>
        </w:tc>
      </w:tr>
      <w:tr w:rsidR="00136BC5" w:rsidRPr="00F915FA" w14:paraId="6C2B3433" w14:textId="77777777" w:rsidTr="00870A66">
        <w:tc>
          <w:tcPr>
            <w:tcW w:w="3086" w:type="dxa"/>
            <w:shd w:val="clear" w:color="auto" w:fill="auto"/>
          </w:tcPr>
          <w:p w14:paraId="73E9F439"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Email address for this policy </w:t>
            </w:r>
          </w:p>
        </w:tc>
        <w:tc>
          <w:tcPr>
            <w:tcW w:w="10380" w:type="dxa"/>
            <w:gridSpan w:val="3"/>
            <w:shd w:val="clear" w:color="auto" w:fill="auto"/>
          </w:tcPr>
          <w:p w14:paraId="714B2DDC" w14:textId="43AC7C0E" w:rsidR="00136BC5" w:rsidRPr="00F915FA" w:rsidRDefault="00BE6039" w:rsidP="004706C9">
            <w:pPr>
              <w:spacing w:after="160" w:line="259" w:lineRule="auto"/>
              <w:rPr>
                <w:rFonts w:eastAsia="Times New Roman" w:cs="Times New Roman"/>
                <w:bCs/>
                <w:szCs w:val="40"/>
              </w:rPr>
            </w:pPr>
            <w:hyperlink r:id="rId8" w:history="1">
              <w:r w:rsidR="00BF7B2F">
                <w:rPr>
                  <w:rStyle w:val="Hyperlink"/>
                  <w:rFonts w:eastAsia="Times New Roman" w:cs="Times New Roman"/>
                  <w:bCs/>
                  <w:szCs w:val="40"/>
                </w:rPr>
                <w:t>Sec@st-augustines.halton.sch.uk</w:t>
              </w:r>
            </w:hyperlink>
          </w:p>
        </w:tc>
      </w:tr>
      <w:tr w:rsidR="00136BC5" w:rsidRPr="00F915FA" w14:paraId="1CFF2CB9" w14:textId="77777777" w:rsidTr="00870A66">
        <w:tc>
          <w:tcPr>
            <w:tcW w:w="3086" w:type="dxa"/>
            <w:shd w:val="clear" w:color="auto" w:fill="auto"/>
          </w:tcPr>
          <w:p w14:paraId="507E7C4A" w14:textId="77777777" w:rsidR="00136BC5" w:rsidRPr="00F915FA" w:rsidRDefault="00136BC5" w:rsidP="004706C9">
            <w:pPr>
              <w:spacing w:after="160" w:line="259" w:lineRule="auto"/>
              <w:rPr>
                <w:rFonts w:eastAsia="Times New Roman" w:cs="Times New Roman"/>
                <w:bCs/>
                <w:szCs w:val="40"/>
              </w:rPr>
            </w:pPr>
            <w:r w:rsidRPr="00F915FA">
              <w:rPr>
                <w:rFonts w:eastAsia="Times New Roman" w:cs="Times New Roman"/>
                <w:bCs/>
                <w:szCs w:val="40"/>
              </w:rPr>
              <w:t xml:space="preserve">Weblink for this policy </w:t>
            </w:r>
          </w:p>
        </w:tc>
        <w:tc>
          <w:tcPr>
            <w:tcW w:w="10380" w:type="dxa"/>
            <w:gridSpan w:val="3"/>
            <w:shd w:val="clear" w:color="auto" w:fill="auto"/>
          </w:tcPr>
          <w:p w14:paraId="1F731527" w14:textId="77777777" w:rsidR="00136BC5" w:rsidRPr="00F915FA" w:rsidRDefault="00BE6039" w:rsidP="004706C9">
            <w:pPr>
              <w:spacing w:after="160" w:line="259" w:lineRule="auto"/>
              <w:rPr>
                <w:rFonts w:eastAsia="Times New Roman" w:cs="Times New Roman"/>
                <w:bCs/>
                <w:szCs w:val="40"/>
              </w:rPr>
            </w:pPr>
            <w:hyperlink r:id="rId9" w:history="1">
              <w:r w:rsidR="00136BC5" w:rsidRPr="00B520A1">
                <w:rPr>
                  <w:rStyle w:val="Hyperlink"/>
                  <w:rFonts w:eastAsia="Times New Roman" w:cs="Times New Roman"/>
                  <w:bCs/>
                  <w:szCs w:val="40"/>
                </w:rPr>
                <w:t>https://www.st-augustines.halton.sch.uk/policies/</w:t>
              </w:r>
            </w:hyperlink>
            <w:r w:rsidR="00136BC5">
              <w:rPr>
                <w:rFonts w:eastAsia="Times New Roman" w:cs="Times New Roman"/>
                <w:bCs/>
                <w:szCs w:val="40"/>
              </w:rPr>
              <w:t xml:space="preserve"> </w:t>
            </w:r>
          </w:p>
        </w:tc>
      </w:tr>
      <w:tr w:rsidR="00136BC5" w:rsidRPr="00F915FA" w14:paraId="5D5EFBD9" w14:textId="77777777" w:rsidTr="00870A66">
        <w:tc>
          <w:tcPr>
            <w:tcW w:w="3086" w:type="dxa"/>
            <w:shd w:val="clear" w:color="auto" w:fill="auto"/>
          </w:tcPr>
          <w:p w14:paraId="0463677D" w14:textId="77777777" w:rsidR="00136BC5" w:rsidRDefault="00136BC5" w:rsidP="00870A66">
            <w:pPr>
              <w:spacing w:after="0" w:line="240" w:lineRule="auto"/>
              <w:rPr>
                <w:rFonts w:eastAsia="Times New Roman" w:cs="Times New Roman"/>
                <w:szCs w:val="24"/>
              </w:rPr>
            </w:pPr>
            <w:r w:rsidRPr="00F915FA">
              <w:rPr>
                <w:rFonts w:eastAsia="Times New Roman" w:cs="Times New Roman"/>
                <w:szCs w:val="24"/>
              </w:rPr>
              <w:t xml:space="preserve">Name of Policy </w:t>
            </w:r>
          </w:p>
          <w:p w14:paraId="7485D550" w14:textId="77777777" w:rsidR="00870A66" w:rsidRPr="00F915FA" w:rsidRDefault="00870A66" w:rsidP="00870A66">
            <w:pPr>
              <w:spacing w:after="0" w:line="240" w:lineRule="auto"/>
              <w:rPr>
                <w:rFonts w:eastAsia="Times New Roman" w:cs="Times New Roman"/>
                <w:szCs w:val="24"/>
              </w:rPr>
            </w:pPr>
          </w:p>
        </w:tc>
        <w:tc>
          <w:tcPr>
            <w:tcW w:w="10380" w:type="dxa"/>
            <w:gridSpan w:val="3"/>
            <w:shd w:val="clear" w:color="auto" w:fill="auto"/>
          </w:tcPr>
          <w:p w14:paraId="4D555306" w14:textId="77777777" w:rsidR="00136BC5" w:rsidRPr="00F915FA" w:rsidRDefault="00870A66" w:rsidP="004706C9">
            <w:pPr>
              <w:spacing w:after="0" w:line="240" w:lineRule="auto"/>
              <w:rPr>
                <w:rFonts w:eastAsia="Times New Roman" w:cs="Times New Roman"/>
                <w:szCs w:val="24"/>
              </w:rPr>
            </w:pPr>
            <w:r w:rsidRPr="00870A66">
              <w:rPr>
                <w:rFonts w:eastAsia="Times New Roman" w:cs="Times New Roman"/>
                <w:szCs w:val="24"/>
              </w:rPr>
              <w:t>Equalities Objectives</w:t>
            </w:r>
          </w:p>
        </w:tc>
      </w:tr>
      <w:tr w:rsidR="00136BC5" w:rsidRPr="00F915FA" w14:paraId="178BCD83" w14:textId="77777777" w:rsidTr="00870A66">
        <w:tc>
          <w:tcPr>
            <w:tcW w:w="3086" w:type="dxa"/>
            <w:shd w:val="clear" w:color="auto" w:fill="auto"/>
          </w:tcPr>
          <w:p w14:paraId="1FF0988A"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Policy version number </w:t>
            </w:r>
          </w:p>
        </w:tc>
        <w:tc>
          <w:tcPr>
            <w:tcW w:w="10380" w:type="dxa"/>
            <w:gridSpan w:val="3"/>
            <w:shd w:val="clear" w:color="auto" w:fill="auto"/>
          </w:tcPr>
          <w:p w14:paraId="6C189E67" w14:textId="77777777" w:rsidR="00136BC5" w:rsidRPr="00F915FA" w:rsidRDefault="006C3CE5" w:rsidP="004706C9">
            <w:pPr>
              <w:spacing w:after="0" w:line="240" w:lineRule="auto"/>
              <w:rPr>
                <w:rFonts w:eastAsia="Times New Roman" w:cs="Times New Roman"/>
                <w:szCs w:val="24"/>
              </w:rPr>
            </w:pPr>
            <w:r>
              <w:rPr>
                <w:rFonts w:eastAsia="Times New Roman" w:cs="Times New Roman"/>
                <w:szCs w:val="24"/>
              </w:rPr>
              <w:t>1</w:t>
            </w:r>
          </w:p>
          <w:p w14:paraId="0781BF12" w14:textId="77777777" w:rsidR="00136BC5" w:rsidRPr="00F915FA" w:rsidRDefault="00136BC5" w:rsidP="004706C9">
            <w:pPr>
              <w:spacing w:after="0" w:line="240" w:lineRule="auto"/>
              <w:rPr>
                <w:rFonts w:eastAsia="Times New Roman" w:cs="Times New Roman"/>
                <w:szCs w:val="24"/>
              </w:rPr>
            </w:pPr>
          </w:p>
        </w:tc>
      </w:tr>
      <w:tr w:rsidR="00870A66" w:rsidRPr="00F915FA" w14:paraId="6E13AC17" w14:textId="77777777" w:rsidTr="00870A66">
        <w:tc>
          <w:tcPr>
            <w:tcW w:w="3086" w:type="dxa"/>
            <w:shd w:val="clear" w:color="auto" w:fill="auto"/>
          </w:tcPr>
          <w:p w14:paraId="6957E85D" w14:textId="77777777" w:rsidR="00870A66" w:rsidRPr="00F915FA" w:rsidRDefault="00870A66" w:rsidP="00870A66">
            <w:pPr>
              <w:spacing w:after="0" w:line="240" w:lineRule="auto"/>
              <w:rPr>
                <w:rFonts w:eastAsia="Times New Roman" w:cs="Times New Roman"/>
                <w:szCs w:val="24"/>
              </w:rPr>
            </w:pPr>
            <w:r w:rsidRPr="00F915FA">
              <w:rPr>
                <w:rFonts w:eastAsia="Times New Roman" w:cs="Times New Roman"/>
                <w:szCs w:val="24"/>
              </w:rPr>
              <w:t xml:space="preserve">Date policy formally approved by the governing body </w:t>
            </w:r>
          </w:p>
        </w:tc>
        <w:tc>
          <w:tcPr>
            <w:tcW w:w="3576" w:type="dxa"/>
            <w:shd w:val="clear" w:color="auto" w:fill="auto"/>
          </w:tcPr>
          <w:p w14:paraId="6C7A2674" w14:textId="77777777" w:rsidR="00870A66" w:rsidRPr="00F915FA" w:rsidRDefault="00870A66" w:rsidP="004706C9">
            <w:pPr>
              <w:spacing w:after="0" w:line="240" w:lineRule="auto"/>
              <w:rPr>
                <w:rFonts w:eastAsia="Times New Roman" w:cs="Times New Roman"/>
                <w:szCs w:val="24"/>
              </w:rPr>
            </w:pPr>
            <w:r>
              <w:rPr>
                <w:rFonts w:eastAsia="Times New Roman" w:cs="Times New Roman"/>
                <w:szCs w:val="24"/>
              </w:rPr>
              <w:t>November 2020</w:t>
            </w:r>
          </w:p>
        </w:tc>
        <w:tc>
          <w:tcPr>
            <w:tcW w:w="3827" w:type="dxa"/>
            <w:shd w:val="clear" w:color="auto" w:fill="auto"/>
          </w:tcPr>
          <w:p w14:paraId="252214D9" w14:textId="77777777" w:rsidR="00870A66" w:rsidRPr="00F915FA" w:rsidRDefault="00870A66" w:rsidP="004706C9">
            <w:pPr>
              <w:spacing w:after="0" w:line="240" w:lineRule="auto"/>
              <w:rPr>
                <w:rFonts w:eastAsia="Times New Roman" w:cs="Times New Roman"/>
                <w:szCs w:val="24"/>
              </w:rPr>
            </w:pPr>
            <w:r>
              <w:rPr>
                <w:rFonts w:eastAsia="Times New Roman" w:cs="Times New Roman"/>
                <w:szCs w:val="24"/>
              </w:rPr>
              <w:t xml:space="preserve">Date policy becomes effective </w:t>
            </w:r>
          </w:p>
        </w:tc>
        <w:tc>
          <w:tcPr>
            <w:tcW w:w="2977" w:type="dxa"/>
            <w:shd w:val="clear" w:color="auto" w:fill="auto"/>
          </w:tcPr>
          <w:p w14:paraId="2786811B" w14:textId="64CE3110" w:rsidR="00870A66" w:rsidRPr="00F915FA" w:rsidRDefault="00870A66" w:rsidP="004706C9">
            <w:pPr>
              <w:spacing w:after="0" w:line="240" w:lineRule="auto"/>
              <w:rPr>
                <w:rFonts w:eastAsia="Times New Roman" w:cs="Times New Roman"/>
                <w:szCs w:val="24"/>
              </w:rPr>
            </w:pPr>
            <w:r>
              <w:rPr>
                <w:rFonts w:eastAsia="Times New Roman" w:cs="Times New Roman"/>
                <w:szCs w:val="24"/>
              </w:rPr>
              <w:t>November 2020</w:t>
            </w:r>
            <w:r w:rsidR="00BF7B2F">
              <w:rPr>
                <w:rFonts w:eastAsia="Times New Roman" w:cs="Times New Roman"/>
                <w:szCs w:val="24"/>
              </w:rPr>
              <w:t xml:space="preserve"> – reviewed Feb 23</w:t>
            </w:r>
          </w:p>
        </w:tc>
      </w:tr>
      <w:tr w:rsidR="00136BC5" w:rsidRPr="00F915FA" w14:paraId="42BC4BAE" w14:textId="77777777" w:rsidTr="00870A66">
        <w:tc>
          <w:tcPr>
            <w:tcW w:w="3086" w:type="dxa"/>
            <w:shd w:val="clear" w:color="auto" w:fill="auto"/>
          </w:tcPr>
          <w:p w14:paraId="03BDF2E8" w14:textId="77777777" w:rsidR="00136BC5" w:rsidRPr="00F915FA" w:rsidRDefault="00136BC5" w:rsidP="00870A66">
            <w:pPr>
              <w:spacing w:after="0" w:line="240" w:lineRule="auto"/>
              <w:rPr>
                <w:rFonts w:eastAsia="Times New Roman" w:cs="Times New Roman"/>
                <w:szCs w:val="24"/>
              </w:rPr>
            </w:pPr>
            <w:r w:rsidRPr="00F915FA">
              <w:rPr>
                <w:rFonts w:eastAsia="Times New Roman" w:cs="Times New Roman"/>
                <w:szCs w:val="24"/>
              </w:rPr>
              <w:t>Review date</w:t>
            </w:r>
          </w:p>
        </w:tc>
        <w:tc>
          <w:tcPr>
            <w:tcW w:w="10380" w:type="dxa"/>
            <w:gridSpan w:val="3"/>
            <w:shd w:val="clear" w:color="auto" w:fill="auto"/>
          </w:tcPr>
          <w:p w14:paraId="291C6E32" w14:textId="51FD0068" w:rsidR="00136BC5" w:rsidRPr="00F915FA" w:rsidRDefault="00870A66" w:rsidP="004706C9">
            <w:pPr>
              <w:spacing w:after="0" w:line="240" w:lineRule="auto"/>
              <w:rPr>
                <w:rFonts w:eastAsia="Times New Roman" w:cs="Times New Roman"/>
                <w:szCs w:val="24"/>
              </w:rPr>
            </w:pPr>
            <w:r>
              <w:rPr>
                <w:rFonts w:eastAsia="Times New Roman" w:cs="Times New Roman"/>
                <w:szCs w:val="24"/>
              </w:rPr>
              <w:t>November 202</w:t>
            </w:r>
            <w:r w:rsidR="00BF7B2F">
              <w:rPr>
                <w:rFonts w:eastAsia="Times New Roman" w:cs="Times New Roman"/>
                <w:szCs w:val="24"/>
              </w:rPr>
              <w:t>3</w:t>
            </w:r>
          </w:p>
        </w:tc>
      </w:tr>
      <w:tr w:rsidR="00136BC5" w:rsidRPr="00F915FA" w14:paraId="6A985013" w14:textId="77777777" w:rsidTr="00870A66">
        <w:tc>
          <w:tcPr>
            <w:tcW w:w="3086" w:type="dxa"/>
            <w:shd w:val="clear" w:color="auto" w:fill="auto"/>
          </w:tcPr>
          <w:p w14:paraId="4CB0320B"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Headteacher </w:t>
            </w:r>
          </w:p>
          <w:p w14:paraId="1E7CB60D" w14:textId="77777777" w:rsidR="00136BC5" w:rsidRPr="00F915FA" w:rsidRDefault="00136BC5" w:rsidP="004706C9">
            <w:pPr>
              <w:spacing w:after="0" w:line="240" w:lineRule="auto"/>
              <w:rPr>
                <w:rFonts w:eastAsia="Times New Roman" w:cs="Times New Roman"/>
                <w:szCs w:val="24"/>
              </w:rPr>
            </w:pPr>
          </w:p>
        </w:tc>
        <w:tc>
          <w:tcPr>
            <w:tcW w:w="10380" w:type="dxa"/>
            <w:gridSpan w:val="3"/>
            <w:shd w:val="clear" w:color="auto" w:fill="auto"/>
          </w:tcPr>
          <w:p w14:paraId="3160D356" w14:textId="76BBF6AB" w:rsidR="00136BC5" w:rsidRPr="006C3CE5" w:rsidRDefault="00136BC5" w:rsidP="004706C9">
            <w:pPr>
              <w:spacing w:after="0" w:line="240" w:lineRule="auto"/>
              <w:rPr>
                <w:rFonts w:ascii="Bradley Hand ITC" w:eastAsia="Times New Roman" w:hAnsi="Bradley Hand ITC" w:cs="Times New Roman"/>
                <w:szCs w:val="24"/>
              </w:rPr>
            </w:pPr>
          </w:p>
        </w:tc>
      </w:tr>
      <w:tr w:rsidR="00136BC5" w:rsidRPr="00F915FA" w14:paraId="12679711" w14:textId="77777777" w:rsidTr="00870A66">
        <w:tc>
          <w:tcPr>
            <w:tcW w:w="3086" w:type="dxa"/>
            <w:shd w:val="clear" w:color="auto" w:fill="auto"/>
          </w:tcPr>
          <w:p w14:paraId="7044CDD4" w14:textId="77777777" w:rsidR="00136BC5" w:rsidRPr="00F915FA" w:rsidRDefault="00136BC5" w:rsidP="004706C9">
            <w:pPr>
              <w:spacing w:after="0" w:line="240" w:lineRule="auto"/>
              <w:rPr>
                <w:rFonts w:eastAsia="Times New Roman" w:cs="Times New Roman"/>
                <w:szCs w:val="24"/>
              </w:rPr>
            </w:pPr>
            <w:r w:rsidRPr="00F915FA">
              <w:rPr>
                <w:rFonts w:eastAsia="Times New Roman" w:cs="Times New Roman"/>
                <w:szCs w:val="24"/>
              </w:rPr>
              <w:t xml:space="preserve">Signed – Chair of governing body </w:t>
            </w:r>
          </w:p>
          <w:p w14:paraId="1A99318F" w14:textId="77777777" w:rsidR="00136BC5" w:rsidRPr="00F915FA" w:rsidRDefault="00136BC5" w:rsidP="004706C9">
            <w:pPr>
              <w:spacing w:after="0" w:line="240" w:lineRule="auto"/>
              <w:rPr>
                <w:rFonts w:eastAsia="Times New Roman" w:cs="Times New Roman"/>
                <w:szCs w:val="24"/>
              </w:rPr>
            </w:pPr>
          </w:p>
        </w:tc>
        <w:tc>
          <w:tcPr>
            <w:tcW w:w="10380" w:type="dxa"/>
            <w:gridSpan w:val="3"/>
            <w:shd w:val="clear" w:color="auto" w:fill="auto"/>
          </w:tcPr>
          <w:p w14:paraId="020EF207" w14:textId="77777777" w:rsidR="00136BC5" w:rsidRPr="00F915FA" w:rsidRDefault="00136BC5" w:rsidP="004706C9">
            <w:pPr>
              <w:spacing w:after="0" w:line="240" w:lineRule="auto"/>
              <w:rPr>
                <w:rFonts w:eastAsia="Times New Roman" w:cs="Times New Roman"/>
                <w:szCs w:val="24"/>
              </w:rPr>
            </w:pPr>
          </w:p>
        </w:tc>
      </w:tr>
    </w:tbl>
    <w:p w14:paraId="2B1B1436" w14:textId="77777777" w:rsidR="00F915FA" w:rsidRDefault="00F915FA" w:rsidP="00AF6CE3">
      <w:pPr>
        <w:spacing w:after="120" w:line="240" w:lineRule="auto"/>
        <w:jc w:val="center"/>
        <w:rPr>
          <w:rFonts w:eastAsia="Times New Roman" w:cs="Arial"/>
          <w:b/>
          <w:bCs/>
          <w:sz w:val="24"/>
          <w:szCs w:val="24"/>
        </w:rPr>
      </w:pPr>
    </w:p>
    <w:p w14:paraId="48E32C77" w14:textId="77777777" w:rsidR="00870A66" w:rsidRPr="00870A66" w:rsidRDefault="00870A66" w:rsidP="00870A66">
      <w:pPr>
        <w:widowControl w:val="0"/>
        <w:autoSpaceDE w:val="0"/>
        <w:autoSpaceDN w:val="0"/>
        <w:spacing w:after="0" w:line="240" w:lineRule="auto"/>
        <w:ind w:left="460" w:right="347"/>
        <w:rPr>
          <w:rFonts w:ascii="Calibri" w:eastAsia="Calibri" w:hAnsi="Calibri" w:cs="Calibri"/>
          <w:sz w:val="24"/>
          <w:szCs w:val="28"/>
          <w:lang w:eastAsia="en-GB" w:bidi="en-GB"/>
        </w:rPr>
      </w:pPr>
      <w:r w:rsidRPr="00870A66">
        <w:rPr>
          <w:rFonts w:ascii="Calibri" w:eastAsia="Calibri" w:hAnsi="Calibri" w:cs="Calibri"/>
          <w:sz w:val="24"/>
          <w:szCs w:val="28"/>
          <w:lang w:eastAsia="en-GB" w:bidi="en-GB"/>
        </w:rPr>
        <w:lastRenderedPageBreak/>
        <w:t>In line with the Equalities Act, 2010 and the school’s Equality Policy and Public Sector Equality Duty commitment statement, the following objectives demonstrate the school’s focus on providing equal and inclusive educational and non-educational services in a non-discriminatory manner for all members of our school community.</w:t>
      </w:r>
    </w:p>
    <w:p w14:paraId="4E2DAAB2" w14:textId="77777777" w:rsidR="00870A66" w:rsidRPr="00870A66" w:rsidRDefault="00870A66" w:rsidP="00870A66">
      <w:pPr>
        <w:widowControl w:val="0"/>
        <w:autoSpaceDE w:val="0"/>
        <w:autoSpaceDN w:val="0"/>
        <w:spacing w:before="2" w:after="0" w:line="240" w:lineRule="auto"/>
        <w:ind w:left="460" w:right="592"/>
        <w:rPr>
          <w:rFonts w:ascii="Calibri" w:eastAsia="Calibri" w:hAnsi="Calibri" w:cs="Calibri"/>
          <w:sz w:val="24"/>
          <w:szCs w:val="28"/>
          <w:lang w:eastAsia="en-GB" w:bidi="en-GB"/>
        </w:rPr>
      </w:pPr>
      <w:r w:rsidRPr="00870A66">
        <w:rPr>
          <w:rFonts w:ascii="Calibri" w:eastAsia="Calibri" w:hAnsi="Calibri" w:cs="Calibri"/>
          <w:sz w:val="24"/>
          <w:szCs w:val="28"/>
          <w:lang w:eastAsia="en-GB" w:bidi="en-GB"/>
        </w:rPr>
        <w:t>These objectives have been arrived at following discussions with members of the school community, an analysis of pupil progress and a review of the school’s developing population over recent years.</w:t>
      </w:r>
    </w:p>
    <w:p w14:paraId="48FA43DB" w14:textId="77777777" w:rsidR="00870A66" w:rsidRPr="00870A66" w:rsidRDefault="00870A66" w:rsidP="00870A66">
      <w:pPr>
        <w:widowControl w:val="0"/>
        <w:autoSpaceDE w:val="0"/>
        <w:autoSpaceDN w:val="0"/>
        <w:spacing w:after="0" w:line="240" w:lineRule="auto"/>
        <w:rPr>
          <w:rFonts w:ascii="Calibri" w:eastAsia="Calibri" w:hAnsi="Calibri" w:cs="Calibri"/>
          <w:sz w:val="24"/>
          <w:szCs w:val="28"/>
          <w:lang w:eastAsia="en-GB" w:bidi="en-GB"/>
        </w:rPr>
      </w:pPr>
    </w:p>
    <w:p w14:paraId="440A168E"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r w:rsidRPr="00870A66">
        <w:rPr>
          <w:rFonts w:ascii="Calibri" w:eastAsia="Calibri" w:hAnsi="Calibri" w:cs="Calibri"/>
          <w:sz w:val="24"/>
          <w:szCs w:val="28"/>
          <w:lang w:eastAsia="en-GB" w:bidi="en-GB"/>
        </w:rPr>
        <w:t>Progress against these objectives will be monitored termly by reports to Governors and will be formally reviewed annually over the next four years. The timescale and procedures for monitoring the objectives may be amended in the light of new guidance or changes to relevant legislation.</w:t>
      </w:r>
    </w:p>
    <w:p w14:paraId="521011F0"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4D8D018C"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35813E23"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3A399C3B"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4F2B6344"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4E8C0DC1"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6DF88E16"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736FCE30"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2345EC5E"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4C899F66"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56B4F04F"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7673E1E2"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56AD9D7A"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5D7F2D41"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72F811F1"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31D54A01"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5E84E127"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2ABE7860"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681CC13B"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322DE3C7"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25881FFD"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723FE674"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p w14:paraId="1878DD2A" w14:textId="77777777" w:rsidR="00870A66" w:rsidRDefault="00870A66" w:rsidP="00870A66">
      <w:pPr>
        <w:widowControl w:val="0"/>
        <w:autoSpaceDE w:val="0"/>
        <w:autoSpaceDN w:val="0"/>
        <w:spacing w:after="0" w:line="240" w:lineRule="auto"/>
        <w:ind w:left="460"/>
        <w:rPr>
          <w:rFonts w:ascii="Calibri" w:eastAsia="Calibri" w:hAnsi="Calibri" w:cs="Calibri"/>
          <w:sz w:val="24"/>
          <w:szCs w:val="28"/>
          <w:lang w:eastAsia="en-GB" w:bidi="en-GB"/>
        </w:rPr>
      </w:pPr>
    </w:p>
    <w:tbl>
      <w:tblPr>
        <w:tblW w:w="1504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2"/>
        <w:gridCol w:w="3686"/>
        <w:gridCol w:w="4112"/>
        <w:gridCol w:w="4377"/>
      </w:tblGrid>
      <w:tr w:rsidR="00870A66" w:rsidRPr="00870A66" w14:paraId="0AE0BC9D" w14:textId="77777777" w:rsidTr="00870A66">
        <w:trPr>
          <w:trHeight w:val="683"/>
        </w:trPr>
        <w:tc>
          <w:tcPr>
            <w:tcW w:w="2872" w:type="dxa"/>
            <w:shd w:val="clear" w:color="auto" w:fill="32723A"/>
          </w:tcPr>
          <w:p w14:paraId="6FC952D2" w14:textId="77777777" w:rsidR="00870A66" w:rsidRPr="00870A66" w:rsidRDefault="00870A66" w:rsidP="00870A66">
            <w:pPr>
              <w:widowControl w:val="0"/>
              <w:autoSpaceDE w:val="0"/>
              <w:autoSpaceDN w:val="0"/>
              <w:spacing w:after="0" w:line="341" w:lineRule="exact"/>
              <w:ind w:left="86"/>
              <w:rPr>
                <w:rFonts w:ascii="Calibri" w:eastAsia="Calibri" w:hAnsi="Calibri" w:cs="Calibri"/>
                <w:b/>
                <w:color w:val="FFFFFF"/>
                <w:sz w:val="24"/>
                <w:lang w:eastAsia="en-GB" w:bidi="en-GB"/>
              </w:rPr>
            </w:pPr>
            <w:r w:rsidRPr="00870A66">
              <w:rPr>
                <w:rFonts w:ascii="Calibri" w:eastAsia="Calibri" w:hAnsi="Calibri" w:cs="Calibri"/>
                <w:b/>
                <w:color w:val="FFFFFF"/>
                <w:sz w:val="24"/>
                <w:lang w:eastAsia="en-GB" w:bidi="en-GB"/>
              </w:rPr>
              <w:lastRenderedPageBreak/>
              <w:t>Objective</w:t>
            </w:r>
          </w:p>
        </w:tc>
        <w:tc>
          <w:tcPr>
            <w:tcW w:w="3686" w:type="dxa"/>
            <w:shd w:val="clear" w:color="auto" w:fill="32723A"/>
          </w:tcPr>
          <w:p w14:paraId="197B35D5" w14:textId="77777777" w:rsidR="00870A66" w:rsidRPr="00870A66" w:rsidRDefault="00870A66" w:rsidP="00870A66">
            <w:pPr>
              <w:widowControl w:val="0"/>
              <w:autoSpaceDE w:val="0"/>
              <w:autoSpaceDN w:val="0"/>
              <w:spacing w:after="0" w:line="341" w:lineRule="exact"/>
              <w:ind w:left="86"/>
              <w:rPr>
                <w:rFonts w:ascii="Calibri" w:eastAsia="Calibri" w:hAnsi="Calibri" w:cs="Calibri"/>
                <w:b/>
                <w:color w:val="FFFFFF"/>
                <w:sz w:val="24"/>
                <w:lang w:eastAsia="en-GB" w:bidi="en-GB"/>
              </w:rPr>
            </w:pPr>
            <w:r w:rsidRPr="00870A66">
              <w:rPr>
                <w:rFonts w:ascii="Calibri" w:eastAsia="Calibri" w:hAnsi="Calibri" w:cs="Calibri"/>
                <w:b/>
                <w:color w:val="FFFFFF"/>
                <w:sz w:val="24"/>
                <w:lang w:eastAsia="en-GB" w:bidi="en-GB"/>
              </w:rPr>
              <w:t>Success Criteria</w:t>
            </w:r>
          </w:p>
        </w:tc>
        <w:tc>
          <w:tcPr>
            <w:tcW w:w="4112" w:type="dxa"/>
            <w:shd w:val="clear" w:color="auto" w:fill="32723A"/>
          </w:tcPr>
          <w:p w14:paraId="26CCE374" w14:textId="77777777" w:rsidR="00870A66" w:rsidRPr="00870A66" w:rsidRDefault="00870A66" w:rsidP="00870A66">
            <w:pPr>
              <w:widowControl w:val="0"/>
              <w:autoSpaceDE w:val="0"/>
              <w:autoSpaceDN w:val="0"/>
              <w:spacing w:after="0" w:line="341" w:lineRule="exact"/>
              <w:ind w:left="87"/>
              <w:rPr>
                <w:rFonts w:ascii="Calibri" w:eastAsia="Calibri" w:hAnsi="Calibri" w:cs="Calibri"/>
                <w:b/>
                <w:color w:val="FFFFFF"/>
                <w:sz w:val="24"/>
                <w:lang w:eastAsia="en-GB" w:bidi="en-GB"/>
              </w:rPr>
            </w:pPr>
            <w:r w:rsidRPr="00870A66">
              <w:rPr>
                <w:rFonts w:ascii="Calibri" w:eastAsia="Calibri" w:hAnsi="Calibri" w:cs="Calibri"/>
                <w:b/>
                <w:color w:val="FFFFFF"/>
                <w:sz w:val="24"/>
                <w:lang w:eastAsia="en-GB" w:bidi="en-GB"/>
              </w:rPr>
              <w:t>Actions and Persons</w:t>
            </w:r>
          </w:p>
          <w:p w14:paraId="1D3EA006" w14:textId="77777777" w:rsidR="00870A66" w:rsidRPr="00870A66" w:rsidRDefault="00870A66" w:rsidP="00870A66">
            <w:pPr>
              <w:widowControl w:val="0"/>
              <w:autoSpaceDE w:val="0"/>
              <w:autoSpaceDN w:val="0"/>
              <w:spacing w:before="1" w:after="0" w:line="321" w:lineRule="exact"/>
              <w:ind w:left="87"/>
              <w:rPr>
                <w:rFonts w:ascii="Calibri" w:eastAsia="Calibri" w:hAnsi="Calibri" w:cs="Calibri"/>
                <w:b/>
                <w:color w:val="FFFFFF"/>
                <w:sz w:val="24"/>
                <w:lang w:eastAsia="en-GB" w:bidi="en-GB"/>
              </w:rPr>
            </w:pPr>
            <w:r w:rsidRPr="00870A66">
              <w:rPr>
                <w:rFonts w:ascii="Calibri" w:eastAsia="Calibri" w:hAnsi="Calibri" w:cs="Calibri"/>
                <w:b/>
                <w:color w:val="FFFFFF"/>
                <w:sz w:val="24"/>
                <w:lang w:eastAsia="en-GB" w:bidi="en-GB"/>
              </w:rPr>
              <w:t>responsible</w:t>
            </w:r>
          </w:p>
        </w:tc>
        <w:tc>
          <w:tcPr>
            <w:tcW w:w="4377" w:type="dxa"/>
            <w:shd w:val="clear" w:color="auto" w:fill="32723A"/>
          </w:tcPr>
          <w:p w14:paraId="068DD994" w14:textId="77777777" w:rsidR="00870A66" w:rsidRPr="00870A66" w:rsidRDefault="00870A66" w:rsidP="00870A66">
            <w:pPr>
              <w:widowControl w:val="0"/>
              <w:autoSpaceDE w:val="0"/>
              <w:autoSpaceDN w:val="0"/>
              <w:spacing w:after="0" w:line="341" w:lineRule="exact"/>
              <w:ind w:left="87"/>
              <w:rPr>
                <w:rFonts w:ascii="Calibri" w:eastAsia="Calibri" w:hAnsi="Calibri" w:cs="Calibri"/>
                <w:b/>
                <w:color w:val="FFFFFF"/>
                <w:sz w:val="24"/>
                <w:lang w:eastAsia="en-GB" w:bidi="en-GB"/>
              </w:rPr>
            </w:pPr>
            <w:r w:rsidRPr="00870A66">
              <w:rPr>
                <w:rFonts w:ascii="Calibri" w:eastAsia="Calibri" w:hAnsi="Calibri" w:cs="Calibri"/>
                <w:b/>
                <w:color w:val="FFFFFF"/>
                <w:sz w:val="24"/>
                <w:lang w:eastAsia="en-GB" w:bidi="en-GB"/>
              </w:rPr>
              <w:t>Timescale and monitoring</w:t>
            </w:r>
          </w:p>
        </w:tc>
      </w:tr>
      <w:tr w:rsidR="00870A66" w:rsidRPr="00870A66" w14:paraId="1FAC00B9" w14:textId="77777777" w:rsidTr="00870A66">
        <w:trPr>
          <w:trHeight w:val="8204"/>
        </w:trPr>
        <w:tc>
          <w:tcPr>
            <w:tcW w:w="2872" w:type="dxa"/>
          </w:tcPr>
          <w:p w14:paraId="6AB08F33" w14:textId="77777777" w:rsidR="00870A66" w:rsidRPr="00870A66" w:rsidRDefault="00870A66" w:rsidP="007D54E2">
            <w:pPr>
              <w:widowControl w:val="0"/>
              <w:autoSpaceDE w:val="0"/>
              <w:autoSpaceDN w:val="0"/>
              <w:spacing w:after="0" w:line="240" w:lineRule="auto"/>
              <w:ind w:left="86" w:right="145"/>
              <w:rPr>
                <w:rFonts w:ascii="Calibri" w:eastAsia="Calibri" w:hAnsi="Calibri" w:cs="Calibri"/>
                <w:b/>
                <w:sz w:val="24"/>
                <w:lang w:eastAsia="en-GB" w:bidi="en-GB"/>
              </w:rPr>
            </w:pPr>
            <w:r w:rsidRPr="00870A66">
              <w:rPr>
                <w:rFonts w:ascii="Calibri" w:eastAsia="Calibri" w:hAnsi="Calibri" w:cs="Calibri"/>
                <w:b/>
                <w:sz w:val="24"/>
                <w:lang w:eastAsia="en-GB" w:bidi="en-GB"/>
              </w:rPr>
              <w:t xml:space="preserve">1. To ensure that </w:t>
            </w:r>
            <w:r w:rsidR="007D54E2">
              <w:rPr>
                <w:rFonts w:ascii="Calibri" w:eastAsia="Calibri" w:hAnsi="Calibri" w:cs="Calibri"/>
                <w:b/>
                <w:sz w:val="24"/>
                <w:lang w:eastAsia="en-GB" w:bidi="en-GB"/>
              </w:rPr>
              <w:t xml:space="preserve">all traveller children </w:t>
            </w:r>
            <w:r w:rsidRPr="00870A66">
              <w:rPr>
                <w:rFonts w:ascii="Calibri" w:eastAsia="Calibri" w:hAnsi="Calibri" w:cs="Calibri"/>
                <w:b/>
                <w:sz w:val="24"/>
                <w:lang w:eastAsia="en-GB" w:bidi="en-GB"/>
              </w:rPr>
              <w:t>achieve the high leve</w:t>
            </w:r>
            <w:r w:rsidR="007D54E2">
              <w:rPr>
                <w:rFonts w:ascii="Calibri" w:eastAsia="Calibri" w:hAnsi="Calibri" w:cs="Calibri"/>
                <w:b/>
                <w:sz w:val="24"/>
                <w:lang w:eastAsia="en-GB" w:bidi="en-GB"/>
              </w:rPr>
              <w:t xml:space="preserve">ls of progress achieved by non-traveller children </w:t>
            </w:r>
            <w:r w:rsidRPr="00870A66">
              <w:rPr>
                <w:rFonts w:ascii="Calibri" w:eastAsia="Calibri" w:hAnsi="Calibri" w:cs="Calibri"/>
                <w:b/>
                <w:sz w:val="24"/>
                <w:lang w:eastAsia="en-GB" w:bidi="en-GB"/>
              </w:rPr>
              <w:t xml:space="preserve"> in reference to reading, writing and Maths</w:t>
            </w:r>
          </w:p>
        </w:tc>
        <w:tc>
          <w:tcPr>
            <w:tcW w:w="3686" w:type="dxa"/>
          </w:tcPr>
          <w:p w14:paraId="12729243" w14:textId="77777777" w:rsidR="00870A66" w:rsidRPr="00870A66" w:rsidRDefault="00870A66" w:rsidP="00870A66">
            <w:pPr>
              <w:widowControl w:val="0"/>
              <w:numPr>
                <w:ilvl w:val="0"/>
                <w:numId w:val="47"/>
              </w:numPr>
              <w:tabs>
                <w:tab w:val="left" w:pos="447"/>
              </w:tabs>
              <w:autoSpaceDE w:val="0"/>
              <w:autoSpaceDN w:val="0"/>
              <w:spacing w:after="0" w:line="240" w:lineRule="auto"/>
              <w:ind w:right="290"/>
              <w:rPr>
                <w:rFonts w:ascii="Calibri" w:eastAsia="Calibri" w:hAnsi="Calibri" w:cs="Calibri"/>
                <w:sz w:val="24"/>
                <w:lang w:eastAsia="en-GB" w:bidi="en-GB"/>
              </w:rPr>
            </w:pPr>
            <w:r w:rsidRPr="00870A66">
              <w:rPr>
                <w:rFonts w:ascii="Calibri" w:eastAsia="Calibri" w:hAnsi="Calibri" w:cs="Calibri"/>
                <w:sz w:val="24"/>
                <w:lang w:eastAsia="en-GB" w:bidi="en-GB"/>
              </w:rPr>
              <w:t>T</w:t>
            </w:r>
            <w:r w:rsidR="007D54E2">
              <w:rPr>
                <w:rFonts w:ascii="Calibri" w:eastAsia="Calibri" w:hAnsi="Calibri" w:cs="Calibri"/>
                <w:sz w:val="24"/>
                <w:lang w:eastAsia="en-GB" w:bidi="en-GB"/>
              </w:rPr>
              <w:t xml:space="preserve">hat traveller </w:t>
            </w:r>
            <w:proofErr w:type="gramStart"/>
            <w:r w:rsidR="007D54E2">
              <w:rPr>
                <w:rFonts w:ascii="Calibri" w:eastAsia="Calibri" w:hAnsi="Calibri" w:cs="Calibri"/>
                <w:sz w:val="24"/>
                <w:lang w:eastAsia="en-GB" w:bidi="en-GB"/>
              </w:rPr>
              <w:t xml:space="preserve">children </w:t>
            </w:r>
            <w:r w:rsidRPr="00870A66">
              <w:rPr>
                <w:rFonts w:ascii="Calibri" w:eastAsia="Calibri" w:hAnsi="Calibri" w:cs="Calibri"/>
                <w:sz w:val="24"/>
                <w:lang w:eastAsia="en-GB" w:bidi="en-GB"/>
              </w:rPr>
              <w:t xml:space="preserve"> make</w:t>
            </w:r>
            <w:proofErr w:type="gramEnd"/>
            <w:r w:rsidRPr="00870A66">
              <w:rPr>
                <w:rFonts w:ascii="Calibri" w:eastAsia="Calibri" w:hAnsi="Calibri" w:cs="Calibri"/>
                <w:sz w:val="24"/>
                <w:lang w:eastAsia="en-GB" w:bidi="en-GB"/>
              </w:rPr>
              <w:t xml:space="preserve"> the same high levels of progress in reading </w:t>
            </w:r>
            <w:r w:rsidRPr="00870A66">
              <w:rPr>
                <w:rFonts w:ascii="Calibri" w:eastAsia="Calibri" w:hAnsi="Calibri" w:cs="Calibri"/>
                <w:spacing w:val="-5"/>
                <w:sz w:val="24"/>
                <w:lang w:eastAsia="en-GB" w:bidi="en-GB"/>
              </w:rPr>
              <w:t xml:space="preserve">and </w:t>
            </w:r>
            <w:r w:rsidRPr="00870A66">
              <w:rPr>
                <w:rFonts w:ascii="Calibri" w:eastAsia="Calibri" w:hAnsi="Calibri" w:cs="Calibri"/>
                <w:sz w:val="24"/>
                <w:lang w:eastAsia="en-GB" w:bidi="en-GB"/>
              </w:rPr>
              <w:t>writing as measured by National Performance tables.</w:t>
            </w:r>
          </w:p>
          <w:p w14:paraId="5061DC0C" w14:textId="77777777" w:rsidR="00870A66" w:rsidRPr="00870A66" w:rsidRDefault="00870A66" w:rsidP="00870A66">
            <w:pPr>
              <w:widowControl w:val="0"/>
              <w:autoSpaceDE w:val="0"/>
              <w:autoSpaceDN w:val="0"/>
              <w:spacing w:after="0" w:line="240" w:lineRule="auto"/>
              <w:rPr>
                <w:rFonts w:ascii="Calibri" w:eastAsia="Calibri" w:hAnsi="Calibri" w:cs="Calibri"/>
                <w:sz w:val="24"/>
                <w:lang w:eastAsia="en-GB" w:bidi="en-GB"/>
              </w:rPr>
            </w:pPr>
          </w:p>
          <w:p w14:paraId="55438BAE" w14:textId="77777777" w:rsidR="00870A66" w:rsidRPr="00870A66" w:rsidRDefault="00870A66" w:rsidP="00870A66">
            <w:pPr>
              <w:widowControl w:val="0"/>
              <w:numPr>
                <w:ilvl w:val="0"/>
                <w:numId w:val="47"/>
              </w:numPr>
              <w:tabs>
                <w:tab w:val="left" w:pos="447"/>
              </w:tabs>
              <w:autoSpaceDE w:val="0"/>
              <w:autoSpaceDN w:val="0"/>
              <w:spacing w:after="0" w:line="240" w:lineRule="auto"/>
              <w:ind w:right="121"/>
              <w:rPr>
                <w:rFonts w:ascii="Calibri" w:eastAsia="Calibri" w:hAnsi="Calibri" w:cs="Calibri"/>
                <w:sz w:val="24"/>
                <w:lang w:eastAsia="en-GB" w:bidi="en-GB"/>
              </w:rPr>
            </w:pPr>
            <w:r w:rsidRPr="00870A66">
              <w:rPr>
                <w:rFonts w:ascii="Calibri" w:eastAsia="Calibri" w:hAnsi="Calibri" w:cs="Calibri"/>
                <w:sz w:val="24"/>
                <w:lang w:eastAsia="en-GB" w:bidi="en-GB"/>
              </w:rPr>
              <w:t>That</w:t>
            </w:r>
            <w:r w:rsidR="007D54E2">
              <w:rPr>
                <w:rFonts w:ascii="Calibri" w:eastAsia="Calibri" w:hAnsi="Calibri" w:cs="Calibri"/>
                <w:sz w:val="24"/>
                <w:lang w:eastAsia="en-GB" w:bidi="en-GB"/>
              </w:rPr>
              <w:t xml:space="preserve"> they</w:t>
            </w:r>
            <w:r w:rsidRPr="00870A66">
              <w:rPr>
                <w:rFonts w:ascii="Calibri" w:eastAsia="Calibri" w:hAnsi="Calibri" w:cs="Calibri"/>
                <w:sz w:val="24"/>
                <w:lang w:eastAsia="en-GB" w:bidi="en-GB"/>
              </w:rPr>
              <w:t xml:space="preserve"> become fluent readers and confident writers and at transition to secondary school they achieve appropriate levels of progress and achievement.</w:t>
            </w:r>
          </w:p>
          <w:p w14:paraId="1B526B74" w14:textId="77777777" w:rsidR="00870A66" w:rsidRPr="00870A66" w:rsidRDefault="00870A66" w:rsidP="00870A66">
            <w:pPr>
              <w:widowControl w:val="0"/>
              <w:autoSpaceDE w:val="0"/>
              <w:autoSpaceDN w:val="0"/>
              <w:spacing w:after="0" w:line="240" w:lineRule="auto"/>
              <w:rPr>
                <w:rFonts w:ascii="Calibri" w:eastAsia="Calibri" w:hAnsi="Calibri" w:cs="Calibri"/>
                <w:sz w:val="24"/>
                <w:lang w:eastAsia="en-GB" w:bidi="en-GB"/>
              </w:rPr>
            </w:pPr>
          </w:p>
          <w:p w14:paraId="43F1016E" w14:textId="77777777" w:rsidR="00870A66" w:rsidRPr="00870A66" w:rsidRDefault="00870A66" w:rsidP="00870A66">
            <w:pPr>
              <w:widowControl w:val="0"/>
              <w:numPr>
                <w:ilvl w:val="0"/>
                <w:numId w:val="47"/>
              </w:numPr>
              <w:tabs>
                <w:tab w:val="left" w:pos="447"/>
              </w:tabs>
              <w:autoSpaceDE w:val="0"/>
              <w:autoSpaceDN w:val="0"/>
              <w:spacing w:after="0" w:line="240" w:lineRule="auto"/>
              <w:ind w:right="269"/>
              <w:rPr>
                <w:rFonts w:ascii="Calibri" w:eastAsia="Calibri" w:hAnsi="Calibri" w:cs="Calibri"/>
                <w:sz w:val="24"/>
                <w:lang w:eastAsia="en-GB" w:bidi="en-GB"/>
              </w:rPr>
            </w:pPr>
            <w:r w:rsidRPr="00870A66">
              <w:rPr>
                <w:rFonts w:ascii="Calibri" w:eastAsia="Calibri" w:hAnsi="Calibri" w:cs="Calibri"/>
                <w:sz w:val="24"/>
                <w:lang w:eastAsia="en-GB" w:bidi="en-GB"/>
              </w:rPr>
              <w:t>The gap in terms of progress and achievement</w:t>
            </w:r>
            <w:r w:rsidR="007D54E2">
              <w:rPr>
                <w:rFonts w:ascii="Calibri" w:eastAsia="Calibri" w:hAnsi="Calibri" w:cs="Calibri"/>
                <w:sz w:val="24"/>
                <w:lang w:eastAsia="en-GB" w:bidi="en-GB"/>
              </w:rPr>
              <w:t xml:space="preserve"> in literacy skills between traveller and non-traveller children</w:t>
            </w:r>
            <w:r w:rsidRPr="00870A66">
              <w:rPr>
                <w:rFonts w:ascii="Calibri" w:eastAsia="Calibri" w:hAnsi="Calibri" w:cs="Calibri"/>
                <w:sz w:val="24"/>
                <w:lang w:eastAsia="en-GB" w:bidi="en-GB"/>
              </w:rPr>
              <w:t xml:space="preserve"> is no longer apparent</w:t>
            </w:r>
          </w:p>
        </w:tc>
        <w:tc>
          <w:tcPr>
            <w:tcW w:w="4112" w:type="dxa"/>
          </w:tcPr>
          <w:p w14:paraId="0FD0ACF5" w14:textId="77777777" w:rsidR="00870A66" w:rsidRPr="00870A66" w:rsidRDefault="00870A66" w:rsidP="00870A66">
            <w:pPr>
              <w:widowControl w:val="0"/>
              <w:numPr>
                <w:ilvl w:val="0"/>
                <w:numId w:val="46"/>
              </w:numPr>
              <w:tabs>
                <w:tab w:val="left" w:pos="448"/>
              </w:tabs>
              <w:autoSpaceDE w:val="0"/>
              <w:autoSpaceDN w:val="0"/>
              <w:spacing w:after="0" w:line="240" w:lineRule="auto"/>
              <w:ind w:right="126"/>
              <w:rPr>
                <w:rFonts w:ascii="Calibri" w:eastAsia="Calibri" w:hAnsi="Calibri" w:cs="Calibri"/>
                <w:sz w:val="24"/>
                <w:lang w:eastAsia="en-GB" w:bidi="en-GB"/>
              </w:rPr>
            </w:pPr>
            <w:r w:rsidRPr="00870A66">
              <w:rPr>
                <w:rFonts w:ascii="Calibri" w:eastAsia="Calibri" w:hAnsi="Calibri" w:cs="Calibri"/>
                <w:sz w:val="24"/>
                <w:lang w:eastAsia="en-GB" w:bidi="en-GB"/>
              </w:rPr>
              <w:t xml:space="preserve">There is an increased awareness amongst </w:t>
            </w:r>
            <w:r w:rsidRPr="00870A66">
              <w:rPr>
                <w:rFonts w:ascii="Calibri" w:eastAsia="Calibri" w:hAnsi="Calibri" w:cs="Calibri"/>
                <w:spacing w:val="-4"/>
                <w:sz w:val="24"/>
                <w:lang w:eastAsia="en-GB" w:bidi="en-GB"/>
              </w:rPr>
              <w:t xml:space="preserve">staff </w:t>
            </w:r>
            <w:r w:rsidRPr="00870A66">
              <w:rPr>
                <w:rFonts w:ascii="Calibri" w:eastAsia="Calibri" w:hAnsi="Calibri" w:cs="Calibri"/>
                <w:sz w:val="24"/>
                <w:lang w:eastAsia="en-GB" w:bidi="en-GB"/>
              </w:rPr>
              <w:t xml:space="preserve">and parents of the need </w:t>
            </w:r>
            <w:r w:rsidR="007D54E2">
              <w:rPr>
                <w:rFonts w:ascii="Calibri" w:eastAsia="Calibri" w:hAnsi="Calibri" w:cs="Calibri"/>
                <w:sz w:val="24"/>
                <w:lang w:eastAsia="en-GB" w:bidi="en-GB"/>
              </w:rPr>
              <w:t>to raise literacy skills in traveller children</w:t>
            </w:r>
            <w:r w:rsidRPr="00870A66">
              <w:rPr>
                <w:rFonts w:ascii="Calibri" w:eastAsia="Calibri" w:hAnsi="Calibri" w:cs="Calibri"/>
                <w:sz w:val="24"/>
                <w:lang w:eastAsia="en-GB" w:bidi="en-GB"/>
              </w:rPr>
              <w:t xml:space="preserve"> to achieve progress in line with</w:t>
            </w:r>
            <w:r w:rsidRPr="00870A66">
              <w:rPr>
                <w:rFonts w:ascii="Calibri" w:eastAsia="Calibri" w:hAnsi="Calibri" w:cs="Calibri"/>
                <w:spacing w:val="-7"/>
                <w:sz w:val="24"/>
                <w:lang w:eastAsia="en-GB" w:bidi="en-GB"/>
              </w:rPr>
              <w:t xml:space="preserve"> </w:t>
            </w:r>
            <w:r w:rsidR="007D54E2">
              <w:rPr>
                <w:rFonts w:ascii="Calibri" w:eastAsia="Calibri" w:hAnsi="Calibri" w:cs="Calibri"/>
                <w:sz w:val="24"/>
                <w:lang w:eastAsia="en-GB" w:bidi="en-GB"/>
              </w:rPr>
              <w:t>others</w:t>
            </w:r>
            <w:r w:rsidRPr="00870A66">
              <w:rPr>
                <w:rFonts w:ascii="Calibri" w:eastAsia="Calibri" w:hAnsi="Calibri" w:cs="Calibri"/>
                <w:sz w:val="24"/>
                <w:lang w:eastAsia="en-GB" w:bidi="en-GB"/>
              </w:rPr>
              <w:t>.</w:t>
            </w:r>
          </w:p>
          <w:p w14:paraId="5387FE3B" w14:textId="77777777" w:rsidR="00870A66" w:rsidRPr="00870A66" w:rsidRDefault="00870A66" w:rsidP="00870A66">
            <w:pPr>
              <w:widowControl w:val="0"/>
              <w:autoSpaceDE w:val="0"/>
              <w:autoSpaceDN w:val="0"/>
              <w:spacing w:after="0" w:line="240" w:lineRule="auto"/>
              <w:rPr>
                <w:rFonts w:ascii="Calibri" w:eastAsia="Calibri" w:hAnsi="Calibri" w:cs="Calibri"/>
                <w:sz w:val="24"/>
                <w:lang w:eastAsia="en-GB" w:bidi="en-GB"/>
              </w:rPr>
            </w:pPr>
          </w:p>
          <w:p w14:paraId="2331055C" w14:textId="77777777" w:rsidR="00870A66" w:rsidRPr="00870A66" w:rsidRDefault="00870A66" w:rsidP="00870A66">
            <w:pPr>
              <w:widowControl w:val="0"/>
              <w:numPr>
                <w:ilvl w:val="0"/>
                <w:numId w:val="46"/>
              </w:numPr>
              <w:tabs>
                <w:tab w:val="left" w:pos="448"/>
              </w:tabs>
              <w:autoSpaceDE w:val="0"/>
              <w:autoSpaceDN w:val="0"/>
              <w:spacing w:after="0" w:line="240" w:lineRule="auto"/>
              <w:ind w:right="109"/>
              <w:rPr>
                <w:rFonts w:ascii="Calibri" w:eastAsia="Calibri" w:hAnsi="Calibri" w:cs="Calibri"/>
                <w:sz w:val="24"/>
                <w:lang w:eastAsia="en-GB" w:bidi="en-GB"/>
              </w:rPr>
            </w:pPr>
            <w:r w:rsidRPr="00870A66">
              <w:rPr>
                <w:rFonts w:ascii="Calibri" w:eastAsia="Calibri" w:hAnsi="Calibri" w:cs="Calibri"/>
                <w:sz w:val="24"/>
                <w:lang w:eastAsia="en-GB" w:bidi="en-GB"/>
              </w:rPr>
              <w:t>Appropriate resources are</w:t>
            </w:r>
            <w:r w:rsidR="007D54E2">
              <w:rPr>
                <w:rFonts w:ascii="Calibri" w:eastAsia="Calibri" w:hAnsi="Calibri" w:cs="Calibri"/>
                <w:sz w:val="24"/>
                <w:lang w:eastAsia="en-GB" w:bidi="en-GB"/>
              </w:rPr>
              <w:t xml:space="preserve"> provided to further engage children and families</w:t>
            </w:r>
            <w:r w:rsidRPr="00870A66">
              <w:rPr>
                <w:rFonts w:ascii="Calibri" w:eastAsia="Calibri" w:hAnsi="Calibri" w:cs="Calibri"/>
                <w:sz w:val="24"/>
                <w:lang w:eastAsia="en-GB" w:bidi="en-GB"/>
              </w:rPr>
              <w:t xml:space="preserve"> in the development of reading skills – to include digital learning opportunities and specific catch up </w:t>
            </w:r>
            <w:r w:rsidR="007D54E2">
              <w:rPr>
                <w:rFonts w:ascii="Calibri" w:eastAsia="Calibri" w:hAnsi="Calibri" w:cs="Calibri"/>
                <w:sz w:val="24"/>
                <w:lang w:eastAsia="en-GB" w:bidi="en-GB"/>
              </w:rPr>
              <w:t>opportunities to ensure they are</w:t>
            </w:r>
            <w:r w:rsidRPr="00870A66">
              <w:rPr>
                <w:rFonts w:ascii="Calibri" w:eastAsia="Calibri" w:hAnsi="Calibri" w:cs="Calibri"/>
                <w:sz w:val="24"/>
                <w:lang w:eastAsia="en-GB" w:bidi="en-GB"/>
              </w:rPr>
              <w:t xml:space="preserve"> reading more</w:t>
            </w:r>
            <w:r w:rsidRPr="00870A66">
              <w:rPr>
                <w:rFonts w:ascii="Calibri" w:eastAsia="Calibri" w:hAnsi="Calibri" w:cs="Calibri"/>
                <w:spacing w:val="-10"/>
                <w:sz w:val="24"/>
                <w:lang w:eastAsia="en-GB" w:bidi="en-GB"/>
              </w:rPr>
              <w:t xml:space="preserve"> </w:t>
            </w:r>
            <w:r w:rsidRPr="00870A66">
              <w:rPr>
                <w:rFonts w:ascii="Calibri" w:eastAsia="Calibri" w:hAnsi="Calibri" w:cs="Calibri"/>
                <w:sz w:val="24"/>
                <w:lang w:eastAsia="en-GB" w:bidi="en-GB"/>
              </w:rPr>
              <w:t>at home</w:t>
            </w:r>
          </w:p>
          <w:p w14:paraId="2AA771CA" w14:textId="77777777" w:rsidR="00870A66" w:rsidRPr="00870A66" w:rsidRDefault="00870A66" w:rsidP="00870A66">
            <w:pPr>
              <w:widowControl w:val="0"/>
              <w:autoSpaceDE w:val="0"/>
              <w:autoSpaceDN w:val="0"/>
              <w:spacing w:before="1" w:after="0" w:line="240" w:lineRule="auto"/>
              <w:rPr>
                <w:rFonts w:ascii="Calibri" w:eastAsia="Calibri" w:hAnsi="Calibri" w:cs="Calibri"/>
                <w:sz w:val="24"/>
                <w:lang w:eastAsia="en-GB" w:bidi="en-GB"/>
              </w:rPr>
            </w:pPr>
          </w:p>
          <w:p w14:paraId="74C52447" w14:textId="77777777" w:rsidR="00870A66" w:rsidRPr="00870A66" w:rsidRDefault="00870A66" w:rsidP="00870A66">
            <w:pPr>
              <w:widowControl w:val="0"/>
              <w:numPr>
                <w:ilvl w:val="0"/>
                <w:numId w:val="46"/>
              </w:numPr>
              <w:tabs>
                <w:tab w:val="left" w:pos="448"/>
              </w:tabs>
              <w:autoSpaceDE w:val="0"/>
              <w:autoSpaceDN w:val="0"/>
              <w:spacing w:before="1" w:after="0" w:line="240" w:lineRule="auto"/>
              <w:ind w:right="246"/>
              <w:rPr>
                <w:rFonts w:ascii="Calibri" w:eastAsia="Calibri" w:hAnsi="Calibri" w:cs="Calibri"/>
                <w:sz w:val="24"/>
                <w:lang w:eastAsia="en-GB" w:bidi="en-GB"/>
              </w:rPr>
            </w:pPr>
            <w:r w:rsidRPr="00870A66">
              <w:rPr>
                <w:rFonts w:ascii="Calibri" w:eastAsia="Calibri" w:hAnsi="Calibri" w:cs="Calibri"/>
                <w:sz w:val="24"/>
                <w:lang w:eastAsia="en-GB" w:bidi="en-GB"/>
              </w:rPr>
              <w:t>Increased opportunities for parents to improve their skills</w:t>
            </w:r>
            <w:r w:rsidRPr="00870A66">
              <w:rPr>
                <w:rFonts w:ascii="Calibri" w:eastAsia="Calibri" w:hAnsi="Calibri" w:cs="Calibri"/>
                <w:spacing w:val="-2"/>
                <w:sz w:val="24"/>
                <w:lang w:eastAsia="en-GB" w:bidi="en-GB"/>
              </w:rPr>
              <w:t xml:space="preserve"> </w:t>
            </w:r>
            <w:r w:rsidRPr="00870A66">
              <w:rPr>
                <w:rFonts w:ascii="Calibri" w:eastAsia="Calibri" w:hAnsi="Calibri" w:cs="Calibri"/>
                <w:sz w:val="24"/>
                <w:lang w:eastAsia="en-GB" w:bidi="en-GB"/>
              </w:rPr>
              <w:t>in</w:t>
            </w:r>
          </w:p>
          <w:p w14:paraId="4A0DA616" w14:textId="77777777" w:rsidR="00870A66" w:rsidRDefault="007D54E2" w:rsidP="00870A66">
            <w:pPr>
              <w:widowControl w:val="0"/>
              <w:autoSpaceDE w:val="0"/>
              <w:autoSpaceDN w:val="0"/>
              <w:spacing w:after="0" w:line="240" w:lineRule="auto"/>
              <w:ind w:left="447" w:right="872"/>
              <w:rPr>
                <w:rFonts w:ascii="Calibri" w:eastAsia="Calibri" w:hAnsi="Calibri" w:cs="Calibri"/>
                <w:sz w:val="24"/>
                <w:lang w:eastAsia="en-GB" w:bidi="en-GB"/>
              </w:rPr>
            </w:pPr>
            <w:r>
              <w:rPr>
                <w:rFonts w:ascii="Calibri" w:eastAsia="Calibri" w:hAnsi="Calibri" w:cs="Calibri"/>
                <w:sz w:val="24"/>
                <w:lang w:eastAsia="en-GB" w:bidi="en-GB"/>
              </w:rPr>
              <w:t>encouraging</w:t>
            </w:r>
            <w:r w:rsidR="00870A66" w:rsidRPr="00870A66">
              <w:rPr>
                <w:rFonts w:ascii="Calibri" w:eastAsia="Calibri" w:hAnsi="Calibri" w:cs="Calibri"/>
                <w:sz w:val="24"/>
                <w:lang w:eastAsia="en-GB" w:bidi="en-GB"/>
              </w:rPr>
              <w:t xml:space="preserve"> reading at home.</w:t>
            </w:r>
          </w:p>
          <w:p w14:paraId="08A98239" w14:textId="77777777" w:rsidR="006C3CE5" w:rsidRDefault="006C3CE5" w:rsidP="00870A66">
            <w:pPr>
              <w:widowControl w:val="0"/>
              <w:autoSpaceDE w:val="0"/>
              <w:autoSpaceDN w:val="0"/>
              <w:spacing w:after="0" w:line="240" w:lineRule="auto"/>
              <w:ind w:left="447" w:right="872"/>
              <w:rPr>
                <w:rFonts w:ascii="Calibri" w:eastAsia="Calibri" w:hAnsi="Calibri" w:cs="Calibri"/>
                <w:sz w:val="24"/>
                <w:lang w:eastAsia="en-GB" w:bidi="en-GB"/>
              </w:rPr>
            </w:pPr>
          </w:p>
          <w:p w14:paraId="69F56B38" w14:textId="77777777" w:rsidR="006C3CE5" w:rsidRDefault="006C3CE5" w:rsidP="00870A66">
            <w:pPr>
              <w:widowControl w:val="0"/>
              <w:autoSpaceDE w:val="0"/>
              <w:autoSpaceDN w:val="0"/>
              <w:spacing w:after="0" w:line="240" w:lineRule="auto"/>
              <w:ind w:left="447" w:right="872"/>
              <w:rPr>
                <w:rFonts w:ascii="Calibri" w:eastAsia="Calibri" w:hAnsi="Calibri" w:cs="Calibri"/>
                <w:sz w:val="24"/>
                <w:lang w:eastAsia="en-GB" w:bidi="en-GB"/>
              </w:rPr>
            </w:pPr>
          </w:p>
          <w:p w14:paraId="071F2B20" w14:textId="77777777" w:rsidR="006C3CE5" w:rsidRPr="006C3CE5" w:rsidRDefault="006C3CE5" w:rsidP="006C3CE5">
            <w:pPr>
              <w:pStyle w:val="ListParagraph"/>
              <w:widowControl w:val="0"/>
              <w:numPr>
                <w:ilvl w:val="0"/>
                <w:numId w:val="46"/>
              </w:numPr>
              <w:autoSpaceDE w:val="0"/>
              <w:autoSpaceDN w:val="0"/>
              <w:spacing w:after="0" w:line="240" w:lineRule="auto"/>
              <w:ind w:right="872"/>
              <w:rPr>
                <w:rFonts w:ascii="Calibri" w:eastAsia="Calibri" w:hAnsi="Calibri" w:cs="Calibri"/>
                <w:sz w:val="24"/>
                <w:lang w:eastAsia="en-GB" w:bidi="en-GB"/>
              </w:rPr>
            </w:pPr>
            <w:r>
              <w:rPr>
                <w:rFonts w:ascii="Calibri" w:eastAsia="Calibri" w:hAnsi="Calibri" w:cs="Calibri"/>
                <w:sz w:val="24"/>
                <w:lang w:eastAsia="en-GB" w:bidi="en-GB"/>
              </w:rPr>
              <w:t xml:space="preserve">When traveller children come to use they are given an intense 121 phonics catch up programme to make up for lost learning time </w:t>
            </w:r>
          </w:p>
        </w:tc>
        <w:tc>
          <w:tcPr>
            <w:tcW w:w="4377" w:type="dxa"/>
          </w:tcPr>
          <w:p w14:paraId="51C60DB1" w14:textId="77777777" w:rsidR="00870A66" w:rsidRPr="00870A66" w:rsidRDefault="00870A66" w:rsidP="00870A66">
            <w:pPr>
              <w:widowControl w:val="0"/>
              <w:autoSpaceDE w:val="0"/>
              <w:autoSpaceDN w:val="0"/>
              <w:spacing w:after="0" w:line="240" w:lineRule="auto"/>
              <w:ind w:left="87" w:right="134"/>
              <w:rPr>
                <w:rFonts w:ascii="Calibri" w:eastAsia="Calibri" w:hAnsi="Calibri" w:cs="Calibri"/>
                <w:b/>
                <w:sz w:val="24"/>
                <w:lang w:eastAsia="en-GB" w:bidi="en-GB"/>
              </w:rPr>
            </w:pPr>
            <w:r w:rsidRPr="00870A66">
              <w:rPr>
                <w:rFonts w:ascii="Calibri" w:eastAsia="Calibri" w:hAnsi="Calibri" w:cs="Calibri"/>
                <w:sz w:val="24"/>
                <w:lang w:eastAsia="en-GB" w:bidi="en-GB"/>
              </w:rPr>
              <w:t>In line with whole school planning, pupil premium strategy and identified areas for im</w:t>
            </w:r>
            <w:r w:rsidR="006C3CE5">
              <w:rPr>
                <w:rFonts w:ascii="Calibri" w:eastAsia="Calibri" w:hAnsi="Calibri" w:cs="Calibri"/>
                <w:sz w:val="24"/>
                <w:lang w:eastAsia="en-GB" w:bidi="en-GB"/>
              </w:rPr>
              <w:t>provement. The progress of traveller children</w:t>
            </w:r>
            <w:r w:rsidRPr="00870A66">
              <w:rPr>
                <w:rFonts w:ascii="Calibri" w:eastAsia="Calibri" w:hAnsi="Calibri" w:cs="Calibri"/>
                <w:sz w:val="24"/>
                <w:lang w:eastAsia="en-GB" w:bidi="en-GB"/>
              </w:rPr>
              <w:t xml:space="preserve"> will be </w:t>
            </w:r>
            <w:r w:rsidRPr="00870A66">
              <w:rPr>
                <w:rFonts w:ascii="Calibri" w:eastAsia="Calibri" w:hAnsi="Calibri" w:cs="Calibri"/>
                <w:b/>
                <w:sz w:val="24"/>
                <w:lang w:eastAsia="en-GB" w:bidi="en-GB"/>
              </w:rPr>
              <w:t xml:space="preserve">monitored termly by means of NFER and other national standardized tests </w:t>
            </w:r>
            <w:r w:rsidRPr="00870A66">
              <w:rPr>
                <w:rFonts w:ascii="Calibri" w:eastAsia="Calibri" w:hAnsi="Calibri" w:cs="Calibri"/>
                <w:sz w:val="24"/>
                <w:lang w:eastAsia="en-GB" w:bidi="en-GB"/>
              </w:rPr>
              <w:t xml:space="preserve">and by </w:t>
            </w:r>
            <w:r w:rsidRPr="00870A66">
              <w:rPr>
                <w:rFonts w:ascii="Calibri" w:eastAsia="Calibri" w:hAnsi="Calibri" w:cs="Calibri"/>
                <w:b/>
                <w:sz w:val="24"/>
                <w:lang w:eastAsia="en-GB" w:bidi="en-GB"/>
              </w:rPr>
              <w:t>close analysis of teacher assessments.</w:t>
            </w:r>
          </w:p>
          <w:p w14:paraId="36081971" w14:textId="77777777" w:rsidR="00870A66" w:rsidRPr="00870A66" w:rsidRDefault="00870A66" w:rsidP="00870A66">
            <w:pPr>
              <w:widowControl w:val="0"/>
              <w:autoSpaceDE w:val="0"/>
              <w:autoSpaceDN w:val="0"/>
              <w:spacing w:after="0" w:line="240" w:lineRule="auto"/>
              <w:rPr>
                <w:rFonts w:ascii="Calibri" w:eastAsia="Calibri" w:hAnsi="Calibri" w:cs="Calibri"/>
                <w:sz w:val="24"/>
                <w:lang w:eastAsia="en-GB" w:bidi="en-GB"/>
              </w:rPr>
            </w:pPr>
          </w:p>
          <w:p w14:paraId="6BB585B3" w14:textId="5F0B2505" w:rsidR="00870A66" w:rsidRPr="00870A66" w:rsidRDefault="00870A66" w:rsidP="003F153E">
            <w:pPr>
              <w:widowControl w:val="0"/>
              <w:autoSpaceDE w:val="0"/>
              <w:autoSpaceDN w:val="0"/>
              <w:spacing w:after="0" w:line="240" w:lineRule="auto"/>
              <w:ind w:left="87" w:right="131"/>
              <w:rPr>
                <w:rFonts w:ascii="Calibri" w:eastAsia="Calibri" w:hAnsi="Calibri" w:cs="Calibri"/>
                <w:b/>
                <w:sz w:val="24"/>
                <w:lang w:eastAsia="en-GB" w:bidi="en-GB"/>
              </w:rPr>
            </w:pPr>
            <w:r w:rsidRPr="00870A66">
              <w:rPr>
                <w:rFonts w:ascii="Calibri" w:eastAsia="Calibri" w:hAnsi="Calibri" w:cs="Calibri"/>
                <w:sz w:val="24"/>
                <w:lang w:eastAsia="en-GB" w:bidi="en-GB"/>
              </w:rPr>
              <w:t xml:space="preserve">Formal monitoring points in the first instance will be: </w:t>
            </w:r>
            <w:r w:rsidR="003F153E">
              <w:rPr>
                <w:rFonts w:ascii="Calibri" w:eastAsia="Calibri" w:hAnsi="Calibri" w:cs="Calibri"/>
                <w:b/>
                <w:sz w:val="24"/>
                <w:lang w:eastAsia="en-GB" w:bidi="en-GB"/>
              </w:rPr>
              <w:t xml:space="preserve">April – July </w:t>
            </w:r>
          </w:p>
          <w:p w14:paraId="2DD71A31" w14:textId="77777777" w:rsidR="00870A66" w:rsidRPr="00870A66" w:rsidRDefault="00870A66" w:rsidP="00870A66">
            <w:pPr>
              <w:widowControl w:val="0"/>
              <w:autoSpaceDE w:val="0"/>
              <w:autoSpaceDN w:val="0"/>
              <w:spacing w:before="1" w:after="0" w:line="240" w:lineRule="auto"/>
              <w:rPr>
                <w:rFonts w:ascii="Calibri" w:eastAsia="Calibri" w:hAnsi="Calibri" w:cs="Calibri"/>
                <w:sz w:val="24"/>
                <w:lang w:eastAsia="en-GB" w:bidi="en-GB"/>
              </w:rPr>
            </w:pPr>
          </w:p>
          <w:p w14:paraId="30148E83" w14:textId="77777777" w:rsidR="00870A66" w:rsidRPr="00870A66" w:rsidRDefault="00870A66" w:rsidP="00870A66">
            <w:pPr>
              <w:widowControl w:val="0"/>
              <w:autoSpaceDE w:val="0"/>
              <w:autoSpaceDN w:val="0"/>
              <w:spacing w:after="0" w:line="240" w:lineRule="auto"/>
              <w:ind w:left="87" w:right="251"/>
              <w:rPr>
                <w:rFonts w:ascii="Calibri" w:eastAsia="Calibri" w:hAnsi="Calibri" w:cs="Calibri"/>
                <w:sz w:val="24"/>
                <w:lang w:eastAsia="en-GB" w:bidi="en-GB"/>
              </w:rPr>
            </w:pPr>
            <w:r w:rsidRPr="00870A66">
              <w:rPr>
                <w:rFonts w:ascii="Calibri" w:eastAsia="Calibri" w:hAnsi="Calibri" w:cs="Calibri"/>
                <w:sz w:val="24"/>
                <w:lang w:eastAsia="en-GB" w:bidi="en-GB"/>
              </w:rPr>
              <w:t>Thereafter monitoring will take place at the end of each term and be included in reports to the governing body.</w:t>
            </w:r>
          </w:p>
        </w:tc>
      </w:tr>
      <w:tr w:rsidR="0062357E" w:rsidRPr="00870A66" w14:paraId="4067982E" w14:textId="77777777" w:rsidTr="0062357E">
        <w:trPr>
          <w:trHeight w:val="1163"/>
        </w:trPr>
        <w:tc>
          <w:tcPr>
            <w:tcW w:w="2872" w:type="dxa"/>
          </w:tcPr>
          <w:p w14:paraId="24A47779" w14:textId="77777777" w:rsidR="0062357E" w:rsidRPr="00870A66" w:rsidRDefault="0062357E" w:rsidP="00E3464A">
            <w:pPr>
              <w:widowControl w:val="0"/>
              <w:autoSpaceDE w:val="0"/>
              <w:autoSpaceDN w:val="0"/>
              <w:spacing w:after="0" w:line="240" w:lineRule="auto"/>
              <w:ind w:left="86" w:right="145"/>
              <w:rPr>
                <w:rFonts w:ascii="Calibri" w:eastAsia="Calibri" w:hAnsi="Calibri" w:cs="Calibri"/>
                <w:b/>
                <w:sz w:val="24"/>
                <w:lang w:eastAsia="en-GB" w:bidi="en-GB"/>
              </w:rPr>
            </w:pPr>
            <w:r>
              <w:rPr>
                <w:rFonts w:ascii="Calibri" w:eastAsia="Calibri" w:hAnsi="Calibri" w:cs="Calibri"/>
                <w:b/>
                <w:sz w:val="24"/>
                <w:lang w:eastAsia="en-GB" w:bidi="en-GB"/>
              </w:rPr>
              <w:lastRenderedPageBreak/>
              <w:t>2</w:t>
            </w:r>
            <w:r w:rsidR="00E3464A" w:rsidRPr="00E3464A">
              <w:rPr>
                <w:rFonts w:ascii="Calibri" w:eastAsia="Calibri" w:hAnsi="Calibri" w:cs="Calibri"/>
                <w:b/>
                <w:sz w:val="24"/>
                <w:lang w:eastAsia="en-GB" w:bidi="en-GB"/>
              </w:rPr>
              <w:t>.</w:t>
            </w:r>
            <w:r w:rsidRPr="00E3464A">
              <w:rPr>
                <w:rFonts w:ascii="Calibri" w:eastAsia="Calibri" w:hAnsi="Calibri" w:cs="Calibri"/>
                <w:b/>
                <w:sz w:val="24"/>
                <w:lang w:eastAsia="en-GB" w:bidi="en-GB"/>
              </w:rPr>
              <w:t xml:space="preserve"> </w:t>
            </w:r>
            <w:r w:rsidR="00E3464A" w:rsidRPr="00E3464A">
              <w:rPr>
                <w:rFonts w:ascii="Calibri" w:hAnsi="Calibri" w:cs="Calibri"/>
                <w:b/>
                <w:sz w:val="24"/>
                <w:szCs w:val="24"/>
              </w:rPr>
              <w:t>Improve provision for pupils for whom English is an additional language, particularly new arrivals at the early stage of English acquisition.</w:t>
            </w:r>
          </w:p>
        </w:tc>
        <w:tc>
          <w:tcPr>
            <w:tcW w:w="3686" w:type="dxa"/>
          </w:tcPr>
          <w:p w14:paraId="5488349F" w14:textId="77777777" w:rsidR="00E3464A" w:rsidRPr="008A1726" w:rsidRDefault="00E3464A" w:rsidP="00E3464A">
            <w:pPr>
              <w:widowControl w:val="0"/>
              <w:numPr>
                <w:ilvl w:val="0"/>
                <w:numId w:val="48"/>
              </w:numPr>
              <w:tabs>
                <w:tab w:val="left" w:pos="447"/>
              </w:tabs>
              <w:autoSpaceDE w:val="0"/>
              <w:autoSpaceDN w:val="0"/>
              <w:spacing w:after="0" w:line="240" w:lineRule="auto"/>
              <w:ind w:right="290"/>
              <w:rPr>
                <w:rFonts w:ascii="Calibri" w:eastAsia="Calibri" w:hAnsi="Calibri" w:cs="Calibri"/>
                <w:sz w:val="24"/>
                <w:szCs w:val="24"/>
                <w:lang w:eastAsia="en-GB" w:bidi="en-GB"/>
              </w:rPr>
            </w:pPr>
            <w:r w:rsidRPr="008A1726">
              <w:rPr>
                <w:rFonts w:ascii="Calibri" w:eastAsia="Calibri" w:hAnsi="Calibri" w:cs="Calibri"/>
                <w:sz w:val="24"/>
                <w:szCs w:val="24"/>
                <w:lang w:eastAsia="en-GB" w:bidi="en-GB"/>
              </w:rPr>
              <w:t xml:space="preserve">That EAL child make the same high levels of progress in reading </w:t>
            </w:r>
            <w:r w:rsidRPr="008A1726">
              <w:rPr>
                <w:rFonts w:ascii="Calibri" w:eastAsia="Calibri" w:hAnsi="Calibri" w:cs="Calibri"/>
                <w:spacing w:val="-5"/>
                <w:sz w:val="24"/>
                <w:szCs w:val="24"/>
                <w:lang w:eastAsia="en-GB" w:bidi="en-GB"/>
              </w:rPr>
              <w:t xml:space="preserve">and </w:t>
            </w:r>
            <w:r w:rsidRPr="008A1726">
              <w:rPr>
                <w:rFonts w:ascii="Calibri" w:eastAsia="Calibri" w:hAnsi="Calibri" w:cs="Calibri"/>
                <w:sz w:val="24"/>
                <w:szCs w:val="24"/>
                <w:lang w:eastAsia="en-GB" w:bidi="en-GB"/>
              </w:rPr>
              <w:t>writing as measured by National Performance tables.</w:t>
            </w:r>
          </w:p>
          <w:p w14:paraId="0857A589" w14:textId="77777777" w:rsidR="00E3464A" w:rsidRPr="008A1726" w:rsidRDefault="00E3464A" w:rsidP="00E3464A">
            <w:pPr>
              <w:widowControl w:val="0"/>
              <w:tabs>
                <w:tab w:val="left" w:pos="447"/>
              </w:tabs>
              <w:autoSpaceDE w:val="0"/>
              <w:autoSpaceDN w:val="0"/>
              <w:spacing w:after="0" w:line="240" w:lineRule="auto"/>
              <w:ind w:left="720" w:right="290"/>
              <w:rPr>
                <w:rFonts w:ascii="Calibri" w:eastAsia="Calibri" w:hAnsi="Calibri" w:cs="Calibri"/>
                <w:sz w:val="24"/>
                <w:szCs w:val="24"/>
                <w:lang w:eastAsia="en-GB" w:bidi="en-GB"/>
              </w:rPr>
            </w:pPr>
          </w:p>
          <w:p w14:paraId="25763038" w14:textId="77777777" w:rsidR="00E3464A" w:rsidRPr="008A1726" w:rsidRDefault="00E3464A" w:rsidP="00E3464A">
            <w:pPr>
              <w:widowControl w:val="0"/>
              <w:numPr>
                <w:ilvl w:val="0"/>
                <w:numId w:val="48"/>
              </w:numPr>
              <w:tabs>
                <w:tab w:val="left" w:pos="447"/>
              </w:tabs>
              <w:autoSpaceDE w:val="0"/>
              <w:autoSpaceDN w:val="0"/>
              <w:spacing w:after="0" w:line="240" w:lineRule="auto"/>
              <w:ind w:right="121"/>
              <w:rPr>
                <w:rFonts w:ascii="Calibri" w:eastAsia="Calibri" w:hAnsi="Calibri" w:cs="Calibri"/>
                <w:sz w:val="24"/>
                <w:szCs w:val="24"/>
                <w:lang w:eastAsia="en-GB" w:bidi="en-GB"/>
              </w:rPr>
            </w:pPr>
            <w:r w:rsidRPr="008A1726">
              <w:rPr>
                <w:rFonts w:ascii="Calibri" w:eastAsia="Calibri" w:hAnsi="Calibri" w:cs="Calibri"/>
                <w:sz w:val="24"/>
                <w:szCs w:val="24"/>
                <w:lang w:eastAsia="en-GB" w:bidi="en-GB"/>
              </w:rPr>
              <w:t>That they become fluent readers and confident writers and at transition to secondary school they achieve appropriate levels of progress and achievement.</w:t>
            </w:r>
          </w:p>
          <w:p w14:paraId="422497B4" w14:textId="77777777" w:rsidR="00E3464A" w:rsidRPr="008A1726" w:rsidRDefault="00E3464A" w:rsidP="00E3464A">
            <w:pPr>
              <w:pStyle w:val="ListParagraph"/>
              <w:widowControl w:val="0"/>
              <w:tabs>
                <w:tab w:val="left" w:pos="447"/>
              </w:tabs>
              <w:autoSpaceDE w:val="0"/>
              <w:autoSpaceDN w:val="0"/>
              <w:spacing w:after="0" w:line="240" w:lineRule="auto"/>
              <w:ind w:right="290"/>
              <w:rPr>
                <w:rFonts w:ascii="Calibri" w:eastAsia="Calibri" w:hAnsi="Calibri" w:cs="Calibri"/>
                <w:sz w:val="24"/>
                <w:szCs w:val="24"/>
                <w:lang w:eastAsia="en-GB" w:bidi="en-GB"/>
              </w:rPr>
            </w:pPr>
          </w:p>
          <w:p w14:paraId="10DCB98C" w14:textId="77777777" w:rsidR="00E3464A" w:rsidRPr="008A1726" w:rsidRDefault="00E3464A" w:rsidP="00E3464A">
            <w:pPr>
              <w:pStyle w:val="ListParagraph"/>
              <w:widowControl w:val="0"/>
              <w:numPr>
                <w:ilvl w:val="0"/>
                <w:numId w:val="48"/>
              </w:numPr>
              <w:tabs>
                <w:tab w:val="left" w:pos="447"/>
              </w:tabs>
              <w:autoSpaceDE w:val="0"/>
              <w:autoSpaceDN w:val="0"/>
              <w:spacing w:after="0" w:line="240" w:lineRule="auto"/>
              <w:ind w:right="290"/>
              <w:rPr>
                <w:rFonts w:ascii="Calibri" w:eastAsia="Calibri" w:hAnsi="Calibri" w:cs="Calibri"/>
                <w:sz w:val="24"/>
                <w:szCs w:val="24"/>
                <w:lang w:eastAsia="en-GB" w:bidi="en-GB"/>
              </w:rPr>
            </w:pPr>
            <w:r w:rsidRPr="008A1726">
              <w:rPr>
                <w:rFonts w:ascii="Calibri" w:eastAsia="Calibri" w:hAnsi="Calibri" w:cs="Calibri"/>
                <w:sz w:val="24"/>
                <w:szCs w:val="24"/>
                <w:lang w:eastAsia="en-GB" w:bidi="en-GB"/>
              </w:rPr>
              <w:t>The gap in terms of progress and achievement in l</w:t>
            </w:r>
            <w:r w:rsidR="008A1726" w:rsidRPr="008A1726">
              <w:rPr>
                <w:rFonts w:ascii="Calibri" w:eastAsia="Calibri" w:hAnsi="Calibri" w:cs="Calibri"/>
                <w:sz w:val="24"/>
                <w:szCs w:val="24"/>
                <w:lang w:eastAsia="en-GB" w:bidi="en-GB"/>
              </w:rPr>
              <w:t>iteracy skills between EAL</w:t>
            </w:r>
            <w:r w:rsidRPr="008A1726">
              <w:rPr>
                <w:rFonts w:ascii="Calibri" w:eastAsia="Calibri" w:hAnsi="Calibri" w:cs="Calibri"/>
                <w:sz w:val="24"/>
                <w:szCs w:val="24"/>
                <w:lang w:eastAsia="en-GB" w:bidi="en-GB"/>
              </w:rPr>
              <w:t xml:space="preserve"> and </w:t>
            </w:r>
            <w:r w:rsidR="008A1726" w:rsidRPr="008A1726">
              <w:rPr>
                <w:rFonts w:ascii="Calibri" w:eastAsia="Calibri" w:hAnsi="Calibri" w:cs="Calibri"/>
                <w:sz w:val="24"/>
                <w:szCs w:val="24"/>
                <w:lang w:eastAsia="en-GB" w:bidi="en-GB"/>
              </w:rPr>
              <w:t xml:space="preserve">non-EAL </w:t>
            </w:r>
            <w:r w:rsidRPr="008A1726">
              <w:rPr>
                <w:rFonts w:ascii="Calibri" w:eastAsia="Calibri" w:hAnsi="Calibri" w:cs="Calibri"/>
                <w:sz w:val="24"/>
                <w:szCs w:val="24"/>
                <w:lang w:eastAsia="en-GB" w:bidi="en-GB"/>
              </w:rPr>
              <w:t>children is no longer apparent</w:t>
            </w:r>
            <w:r w:rsidRPr="008A1726">
              <w:rPr>
                <w:sz w:val="24"/>
                <w:szCs w:val="24"/>
              </w:rPr>
              <w:t xml:space="preserve"> </w:t>
            </w:r>
          </w:p>
          <w:p w14:paraId="7EC6EB93" w14:textId="77777777" w:rsidR="00E3464A" w:rsidRPr="008A1726" w:rsidRDefault="00E3464A" w:rsidP="00F72FD0">
            <w:pPr>
              <w:widowControl w:val="0"/>
              <w:tabs>
                <w:tab w:val="left" w:pos="447"/>
              </w:tabs>
              <w:autoSpaceDE w:val="0"/>
              <w:autoSpaceDN w:val="0"/>
              <w:spacing w:after="0" w:line="240" w:lineRule="auto"/>
              <w:ind w:right="290"/>
              <w:rPr>
                <w:rFonts w:ascii="Calibri" w:eastAsia="Calibri" w:hAnsi="Calibri" w:cs="Calibri"/>
                <w:sz w:val="24"/>
                <w:szCs w:val="24"/>
                <w:lang w:eastAsia="en-GB" w:bidi="en-GB"/>
              </w:rPr>
            </w:pPr>
          </w:p>
          <w:p w14:paraId="30485DB1" w14:textId="77777777" w:rsidR="0062357E" w:rsidRPr="008A1726" w:rsidRDefault="0062357E" w:rsidP="008A1726">
            <w:pPr>
              <w:widowControl w:val="0"/>
              <w:tabs>
                <w:tab w:val="left" w:pos="447"/>
              </w:tabs>
              <w:autoSpaceDE w:val="0"/>
              <w:autoSpaceDN w:val="0"/>
              <w:spacing w:after="0" w:line="240" w:lineRule="auto"/>
              <w:ind w:right="290"/>
              <w:rPr>
                <w:rFonts w:ascii="Calibri" w:eastAsia="Calibri" w:hAnsi="Calibri" w:cs="Calibri"/>
                <w:sz w:val="24"/>
                <w:szCs w:val="24"/>
                <w:lang w:eastAsia="en-GB" w:bidi="en-GB"/>
              </w:rPr>
            </w:pPr>
          </w:p>
        </w:tc>
        <w:tc>
          <w:tcPr>
            <w:tcW w:w="4112" w:type="dxa"/>
          </w:tcPr>
          <w:p w14:paraId="633F095E" w14:textId="77777777" w:rsidR="00F72FD0" w:rsidRPr="008A1726" w:rsidRDefault="00F72FD0" w:rsidP="00F72FD0">
            <w:pPr>
              <w:pStyle w:val="ListParagraph"/>
              <w:widowControl w:val="0"/>
              <w:numPr>
                <w:ilvl w:val="0"/>
                <w:numId w:val="49"/>
              </w:numPr>
              <w:tabs>
                <w:tab w:val="left" w:pos="448"/>
              </w:tabs>
              <w:autoSpaceDE w:val="0"/>
              <w:autoSpaceDN w:val="0"/>
              <w:spacing w:after="0" w:line="240" w:lineRule="auto"/>
              <w:ind w:right="126"/>
              <w:rPr>
                <w:rFonts w:ascii="Calibri" w:eastAsia="Calibri" w:hAnsi="Calibri" w:cs="Calibri"/>
                <w:sz w:val="24"/>
                <w:szCs w:val="24"/>
                <w:lang w:eastAsia="en-GB" w:bidi="en-GB"/>
              </w:rPr>
            </w:pPr>
            <w:r w:rsidRPr="008A1726">
              <w:rPr>
                <w:rFonts w:ascii="Calibri" w:eastAsia="Calibri" w:hAnsi="Calibri" w:cs="Calibri"/>
                <w:sz w:val="24"/>
                <w:szCs w:val="24"/>
                <w:lang w:eastAsia="en-GB" w:bidi="en-GB"/>
              </w:rPr>
              <w:t xml:space="preserve">There is an increased awareness amongst </w:t>
            </w:r>
            <w:r w:rsidRPr="008A1726">
              <w:rPr>
                <w:rFonts w:ascii="Calibri" w:eastAsia="Calibri" w:hAnsi="Calibri" w:cs="Calibri"/>
                <w:spacing w:val="-4"/>
                <w:sz w:val="24"/>
                <w:szCs w:val="24"/>
                <w:lang w:eastAsia="en-GB" w:bidi="en-GB"/>
              </w:rPr>
              <w:t xml:space="preserve">staff </w:t>
            </w:r>
            <w:r w:rsidRPr="008A1726">
              <w:rPr>
                <w:rFonts w:ascii="Calibri" w:eastAsia="Calibri" w:hAnsi="Calibri" w:cs="Calibri"/>
                <w:sz w:val="24"/>
                <w:szCs w:val="24"/>
                <w:lang w:eastAsia="en-GB" w:bidi="en-GB"/>
              </w:rPr>
              <w:t>and parents of the need to raise literacy skills in EAL children to achieve progress in line with</w:t>
            </w:r>
            <w:r w:rsidRPr="008A1726">
              <w:rPr>
                <w:rFonts w:ascii="Calibri" w:eastAsia="Calibri" w:hAnsi="Calibri" w:cs="Calibri"/>
                <w:spacing w:val="-7"/>
                <w:sz w:val="24"/>
                <w:szCs w:val="24"/>
                <w:lang w:eastAsia="en-GB" w:bidi="en-GB"/>
              </w:rPr>
              <w:t xml:space="preserve"> </w:t>
            </w:r>
            <w:r w:rsidRPr="008A1726">
              <w:rPr>
                <w:rFonts w:ascii="Calibri" w:eastAsia="Calibri" w:hAnsi="Calibri" w:cs="Calibri"/>
                <w:sz w:val="24"/>
                <w:szCs w:val="24"/>
                <w:lang w:eastAsia="en-GB" w:bidi="en-GB"/>
              </w:rPr>
              <w:t>others.</w:t>
            </w:r>
          </w:p>
          <w:p w14:paraId="04575297" w14:textId="77777777" w:rsidR="00F72FD0" w:rsidRPr="008A1726" w:rsidRDefault="00F72FD0" w:rsidP="00F72FD0">
            <w:pPr>
              <w:widowControl w:val="0"/>
              <w:autoSpaceDE w:val="0"/>
              <w:autoSpaceDN w:val="0"/>
              <w:spacing w:after="0" w:line="240" w:lineRule="auto"/>
              <w:rPr>
                <w:rFonts w:ascii="Calibri" w:eastAsia="Calibri" w:hAnsi="Calibri" w:cs="Calibri"/>
                <w:sz w:val="24"/>
                <w:szCs w:val="24"/>
                <w:lang w:eastAsia="en-GB" w:bidi="en-GB"/>
              </w:rPr>
            </w:pPr>
          </w:p>
          <w:p w14:paraId="25080C80" w14:textId="77777777" w:rsidR="00F72FD0" w:rsidRPr="008A1726" w:rsidRDefault="00F72FD0" w:rsidP="00F72FD0">
            <w:pPr>
              <w:widowControl w:val="0"/>
              <w:numPr>
                <w:ilvl w:val="0"/>
                <w:numId w:val="49"/>
              </w:numPr>
              <w:tabs>
                <w:tab w:val="left" w:pos="448"/>
              </w:tabs>
              <w:autoSpaceDE w:val="0"/>
              <w:autoSpaceDN w:val="0"/>
              <w:spacing w:after="0" w:line="240" w:lineRule="auto"/>
              <w:ind w:right="109"/>
              <w:rPr>
                <w:rFonts w:ascii="Calibri" w:eastAsia="Calibri" w:hAnsi="Calibri" w:cs="Calibri"/>
                <w:sz w:val="24"/>
                <w:szCs w:val="24"/>
                <w:lang w:eastAsia="en-GB" w:bidi="en-GB"/>
              </w:rPr>
            </w:pPr>
            <w:r w:rsidRPr="008A1726">
              <w:rPr>
                <w:rFonts w:ascii="Calibri" w:eastAsia="Calibri" w:hAnsi="Calibri" w:cs="Calibri"/>
                <w:sz w:val="24"/>
                <w:szCs w:val="24"/>
                <w:lang w:eastAsia="en-GB" w:bidi="en-GB"/>
              </w:rPr>
              <w:t>Appropriate resources are provided to further engage children and families in the development of reading skills – to include digital learning opportunities and specific catch up opportunities to ensure they are reading more</w:t>
            </w:r>
            <w:r w:rsidRPr="008A1726">
              <w:rPr>
                <w:rFonts w:ascii="Calibri" w:eastAsia="Calibri" w:hAnsi="Calibri" w:cs="Calibri"/>
                <w:spacing w:val="-10"/>
                <w:sz w:val="24"/>
                <w:szCs w:val="24"/>
                <w:lang w:eastAsia="en-GB" w:bidi="en-GB"/>
              </w:rPr>
              <w:t xml:space="preserve"> </w:t>
            </w:r>
            <w:r w:rsidRPr="008A1726">
              <w:rPr>
                <w:rFonts w:ascii="Calibri" w:eastAsia="Calibri" w:hAnsi="Calibri" w:cs="Calibri"/>
                <w:sz w:val="24"/>
                <w:szCs w:val="24"/>
                <w:lang w:eastAsia="en-GB" w:bidi="en-GB"/>
              </w:rPr>
              <w:t>at home</w:t>
            </w:r>
          </w:p>
          <w:p w14:paraId="40D45355" w14:textId="77777777" w:rsidR="00F72FD0" w:rsidRPr="008A1726" w:rsidRDefault="00F72FD0" w:rsidP="00F72FD0">
            <w:pPr>
              <w:widowControl w:val="0"/>
              <w:autoSpaceDE w:val="0"/>
              <w:autoSpaceDN w:val="0"/>
              <w:spacing w:before="1" w:after="0" w:line="240" w:lineRule="auto"/>
              <w:rPr>
                <w:rFonts w:ascii="Calibri" w:eastAsia="Calibri" w:hAnsi="Calibri" w:cs="Calibri"/>
                <w:sz w:val="24"/>
                <w:szCs w:val="24"/>
                <w:lang w:eastAsia="en-GB" w:bidi="en-GB"/>
              </w:rPr>
            </w:pPr>
          </w:p>
          <w:p w14:paraId="2C8DACA3" w14:textId="77777777" w:rsidR="00F72FD0" w:rsidRPr="008A1726" w:rsidRDefault="00F72FD0" w:rsidP="00F72FD0">
            <w:pPr>
              <w:widowControl w:val="0"/>
              <w:numPr>
                <w:ilvl w:val="0"/>
                <w:numId w:val="49"/>
              </w:numPr>
              <w:tabs>
                <w:tab w:val="left" w:pos="448"/>
              </w:tabs>
              <w:autoSpaceDE w:val="0"/>
              <w:autoSpaceDN w:val="0"/>
              <w:spacing w:before="1" w:after="0" w:line="240" w:lineRule="auto"/>
              <w:ind w:right="246"/>
              <w:rPr>
                <w:rFonts w:ascii="Calibri" w:eastAsia="Calibri" w:hAnsi="Calibri" w:cs="Calibri"/>
                <w:sz w:val="24"/>
                <w:szCs w:val="24"/>
                <w:lang w:eastAsia="en-GB" w:bidi="en-GB"/>
              </w:rPr>
            </w:pPr>
            <w:r w:rsidRPr="008A1726">
              <w:rPr>
                <w:rFonts w:ascii="Calibri" w:eastAsia="Calibri" w:hAnsi="Calibri" w:cs="Calibri"/>
                <w:sz w:val="24"/>
                <w:szCs w:val="24"/>
                <w:lang w:eastAsia="en-GB" w:bidi="en-GB"/>
              </w:rPr>
              <w:t>Increased opportunities for parents to improve their skills</w:t>
            </w:r>
            <w:r w:rsidRPr="008A1726">
              <w:rPr>
                <w:rFonts w:ascii="Calibri" w:eastAsia="Calibri" w:hAnsi="Calibri" w:cs="Calibri"/>
                <w:spacing w:val="-2"/>
                <w:sz w:val="24"/>
                <w:szCs w:val="24"/>
                <w:lang w:eastAsia="en-GB" w:bidi="en-GB"/>
              </w:rPr>
              <w:t xml:space="preserve"> </w:t>
            </w:r>
            <w:r w:rsidRPr="008A1726">
              <w:rPr>
                <w:rFonts w:ascii="Calibri" w:eastAsia="Calibri" w:hAnsi="Calibri" w:cs="Calibri"/>
                <w:sz w:val="24"/>
                <w:szCs w:val="24"/>
                <w:lang w:eastAsia="en-GB" w:bidi="en-GB"/>
              </w:rPr>
              <w:t xml:space="preserve">in encouraging reading </w:t>
            </w:r>
            <w:r w:rsidR="008A1726">
              <w:rPr>
                <w:rFonts w:ascii="Calibri" w:eastAsia="Calibri" w:hAnsi="Calibri" w:cs="Calibri"/>
                <w:sz w:val="24"/>
                <w:szCs w:val="24"/>
                <w:lang w:eastAsia="en-GB" w:bidi="en-GB"/>
              </w:rPr>
              <w:t xml:space="preserve">and writing </w:t>
            </w:r>
            <w:r w:rsidRPr="008A1726">
              <w:rPr>
                <w:rFonts w:ascii="Calibri" w:eastAsia="Calibri" w:hAnsi="Calibri" w:cs="Calibri"/>
                <w:sz w:val="24"/>
                <w:szCs w:val="24"/>
                <w:lang w:eastAsia="en-GB" w:bidi="en-GB"/>
              </w:rPr>
              <w:t>at home.</w:t>
            </w:r>
          </w:p>
          <w:p w14:paraId="5224AB00" w14:textId="77777777" w:rsidR="00F72FD0" w:rsidRPr="008A1726" w:rsidRDefault="00F72FD0" w:rsidP="00F72FD0">
            <w:pPr>
              <w:widowControl w:val="0"/>
              <w:autoSpaceDE w:val="0"/>
              <w:autoSpaceDN w:val="0"/>
              <w:spacing w:after="0" w:line="240" w:lineRule="auto"/>
              <w:ind w:left="447" w:right="872"/>
              <w:rPr>
                <w:rFonts w:ascii="Calibri" w:eastAsia="Calibri" w:hAnsi="Calibri" w:cs="Calibri"/>
                <w:sz w:val="24"/>
                <w:szCs w:val="24"/>
                <w:lang w:eastAsia="en-GB" w:bidi="en-GB"/>
              </w:rPr>
            </w:pPr>
          </w:p>
          <w:p w14:paraId="63C10B45" w14:textId="77777777" w:rsidR="00F72FD0" w:rsidRPr="008A1726" w:rsidRDefault="00F72FD0" w:rsidP="008A1726">
            <w:pPr>
              <w:pStyle w:val="ListParagraph"/>
              <w:widowControl w:val="0"/>
              <w:numPr>
                <w:ilvl w:val="0"/>
                <w:numId w:val="48"/>
              </w:numPr>
              <w:tabs>
                <w:tab w:val="left" w:pos="448"/>
              </w:tabs>
              <w:autoSpaceDE w:val="0"/>
              <w:autoSpaceDN w:val="0"/>
              <w:spacing w:after="0" w:line="240" w:lineRule="auto"/>
              <w:ind w:right="126"/>
              <w:rPr>
                <w:sz w:val="24"/>
                <w:szCs w:val="24"/>
              </w:rPr>
            </w:pPr>
            <w:r w:rsidRPr="008A1726">
              <w:rPr>
                <w:sz w:val="24"/>
                <w:szCs w:val="24"/>
              </w:rPr>
              <w:t>Seek sources of spec</w:t>
            </w:r>
            <w:r w:rsidR="008A1726">
              <w:rPr>
                <w:sz w:val="24"/>
                <w:szCs w:val="24"/>
              </w:rPr>
              <w:t>ialist support to provide better communication between home and school</w:t>
            </w:r>
            <w:r w:rsidR="00C60F50">
              <w:rPr>
                <w:sz w:val="24"/>
                <w:szCs w:val="24"/>
              </w:rPr>
              <w:t xml:space="preserve"> when needed </w:t>
            </w:r>
          </w:p>
          <w:p w14:paraId="7FDA41F6" w14:textId="77777777" w:rsidR="0062357E" w:rsidRPr="008A1726" w:rsidRDefault="0062357E" w:rsidP="00F72FD0">
            <w:pPr>
              <w:widowControl w:val="0"/>
              <w:tabs>
                <w:tab w:val="left" w:pos="448"/>
              </w:tabs>
              <w:autoSpaceDE w:val="0"/>
              <w:autoSpaceDN w:val="0"/>
              <w:spacing w:after="0" w:line="240" w:lineRule="auto"/>
              <w:ind w:right="126"/>
              <w:rPr>
                <w:rFonts w:ascii="Calibri" w:eastAsia="Calibri" w:hAnsi="Calibri" w:cs="Calibri"/>
                <w:sz w:val="24"/>
                <w:szCs w:val="24"/>
                <w:lang w:eastAsia="en-GB" w:bidi="en-GB"/>
              </w:rPr>
            </w:pPr>
          </w:p>
        </w:tc>
        <w:tc>
          <w:tcPr>
            <w:tcW w:w="4377" w:type="dxa"/>
          </w:tcPr>
          <w:p w14:paraId="732169C8" w14:textId="77777777" w:rsidR="008A1726" w:rsidRPr="00870A66" w:rsidRDefault="008A1726" w:rsidP="008A1726">
            <w:pPr>
              <w:widowControl w:val="0"/>
              <w:autoSpaceDE w:val="0"/>
              <w:autoSpaceDN w:val="0"/>
              <w:spacing w:after="0" w:line="240" w:lineRule="auto"/>
              <w:ind w:left="87" w:right="134"/>
              <w:rPr>
                <w:rFonts w:ascii="Calibri" w:eastAsia="Calibri" w:hAnsi="Calibri" w:cs="Calibri"/>
                <w:b/>
                <w:sz w:val="24"/>
                <w:lang w:eastAsia="en-GB" w:bidi="en-GB"/>
              </w:rPr>
            </w:pPr>
            <w:r w:rsidRPr="00870A66">
              <w:rPr>
                <w:rFonts w:ascii="Calibri" w:eastAsia="Calibri" w:hAnsi="Calibri" w:cs="Calibri"/>
                <w:sz w:val="24"/>
                <w:lang w:eastAsia="en-GB" w:bidi="en-GB"/>
              </w:rPr>
              <w:t>In line with whole school planning, pupil premium strategy and identified areas for im</w:t>
            </w:r>
            <w:r>
              <w:rPr>
                <w:rFonts w:ascii="Calibri" w:eastAsia="Calibri" w:hAnsi="Calibri" w:cs="Calibri"/>
                <w:sz w:val="24"/>
                <w:lang w:eastAsia="en-GB" w:bidi="en-GB"/>
              </w:rPr>
              <w:t>provement. The</w:t>
            </w:r>
            <w:r w:rsidR="003403E9">
              <w:rPr>
                <w:rFonts w:ascii="Calibri" w:eastAsia="Calibri" w:hAnsi="Calibri" w:cs="Calibri"/>
                <w:sz w:val="24"/>
                <w:lang w:eastAsia="en-GB" w:bidi="en-GB"/>
              </w:rPr>
              <w:t xml:space="preserve"> progress of EAL</w:t>
            </w:r>
            <w:r>
              <w:rPr>
                <w:rFonts w:ascii="Calibri" w:eastAsia="Calibri" w:hAnsi="Calibri" w:cs="Calibri"/>
                <w:sz w:val="24"/>
                <w:lang w:eastAsia="en-GB" w:bidi="en-GB"/>
              </w:rPr>
              <w:t xml:space="preserve"> children</w:t>
            </w:r>
            <w:r w:rsidRPr="00870A66">
              <w:rPr>
                <w:rFonts w:ascii="Calibri" w:eastAsia="Calibri" w:hAnsi="Calibri" w:cs="Calibri"/>
                <w:sz w:val="24"/>
                <w:lang w:eastAsia="en-GB" w:bidi="en-GB"/>
              </w:rPr>
              <w:t xml:space="preserve"> will be </w:t>
            </w:r>
            <w:r w:rsidRPr="00870A66">
              <w:rPr>
                <w:rFonts w:ascii="Calibri" w:eastAsia="Calibri" w:hAnsi="Calibri" w:cs="Calibri"/>
                <w:b/>
                <w:sz w:val="24"/>
                <w:lang w:eastAsia="en-GB" w:bidi="en-GB"/>
              </w:rPr>
              <w:t xml:space="preserve">monitored termly by means of NFER and other national standardized tests </w:t>
            </w:r>
            <w:r w:rsidRPr="00870A66">
              <w:rPr>
                <w:rFonts w:ascii="Calibri" w:eastAsia="Calibri" w:hAnsi="Calibri" w:cs="Calibri"/>
                <w:sz w:val="24"/>
                <w:lang w:eastAsia="en-GB" w:bidi="en-GB"/>
              </w:rPr>
              <w:t xml:space="preserve">and by </w:t>
            </w:r>
            <w:r w:rsidRPr="00870A66">
              <w:rPr>
                <w:rFonts w:ascii="Calibri" w:eastAsia="Calibri" w:hAnsi="Calibri" w:cs="Calibri"/>
                <w:b/>
                <w:sz w:val="24"/>
                <w:lang w:eastAsia="en-GB" w:bidi="en-GB"/>
              </w:rPr>
              <w:t>close analysis of teacher assessments.</w:t>
            </w:r>
          </w:p>
          <w:p w14:paraId="63E421C1" w14:textId="77777777" w:rsidR="008A1726" w:rsidRPr="00870A66" w:rsidRDefault="008A1726" w:rsidP="008A1726">
            <w:pPr>
              <w:widowControl w:val="0"/>
              <w:autoSpaceDE w:val="0"/>
              <w:autoSpaceDN w:val="0"/>
              <w:spacing w:after="0" w:line="240" w:lineRule="auto"/>
              <w:rPr>
                <w:rFonts w:ascii="Calibri" w:eastAsia="Calibri" w:hAnsi="Calibri" w:cs="Calibri"/>
                <w:sz w:val="24"/>
                <w:lang w:eastAsia="en-GB" w:bidi="en-GB"/>
              </w:rPr>
            </w:pPr>
          </w:p>
          <w:p w14:paraId="276FCCCC" w14:textId="5E8F7FDF" w:rsidR="008A1726" w:rsidRPr="00870A66" w:rsidRDefault="008A1726" w:rsidP="003F153E">
            <w:pPr>
              <w:widowControl w:val="0"/>
              <w:autoSpaceDE w:val="0"/>
              <w:autoSpaceDN w:val="0"/>
              <w:spacing w:after="0" w:line="240" w:lineRule="auto"/>
              <w:ind w:left="87" w:right="131"/>
              <w:rPr>
                <w:rFonts w:ascii="Calibri" w:eastAsia="Calibri" w:hAnsi="Calibri" w:cs="Calibri"/>
                <w:b/>
                <w:sz w:val="24"/>
                <w:lang w:eastAsia="en-GB" w:bidi="en-GB"/>
              </w:rPr>
            </w:pPr>
            <w:r w:rsidRPr="00870A66">
              <w:rPr>
                <w:rFonts w:ascii="Calibri" w:eastAsia="Calibri" w:hAnsi="Calibri" w:cs="Calibri"/>
                <w:sz w:val="24"/>
                <w:lang w:eastAsia="en-GB" w:bidi="en-GB"/>
              </w:rPr>
              <w:t xml:space="preserve">Formal monitoring points in the first instance will be: </w:t>
            </w:r>
            <w:r w:rsidR="003F153E">
              <w:rPr>
                <w:rFonts w:ascii="Calibri" w:eastAsia="Calibri" w:hAnsi="Calibri" w:cs="Calibri"/>
                <w:b/>
                <w:sz w:val="24"/>
                <w:lang w:eastAsia="en-GB" w:bidi="en-GB"/>
              </w:rPr>
              <w:t>April – July</w:t>
            </w:r>
            <w:bookmarkStart w:id="0" w:name="_GoBack"/>
            <w:bookmarkEnd w:id="0"/>
            <w:r w:rsidR="003F153E">
              <w:rPr>
                <w:rFonts w:ascii="Calibri" w:eastAsia="Calibri" w:hAnsi="Calibri" w:cs="Calibri"/>
                <w:b/>
                <w:sz w:val="24"/>
                <w:lang w:eastAsia="en-GB" w:bidi="en-GB"/>
              </w:rPr>
              <w:t xml:space="preserve"> </w:t>
            </w:r>
          </w:p>
          <w:p w14:paraId="07106556" w14:textId="77777777" w:rsidR="008A1726" w:rsidRPr="00870A66" w:rsidRDefault="008A1726" w:rsidP="008A1726">
            <w:pPr>
              <w:widowControl w:val="0"/>
              <w:autoSpaceDE w:val="0"/>
              <w:autoSpaceDN w:val="0"/>
              <w:spacing w:before="1" w:after="0" w:line="240" w:lineRule="auto"/>
              <w:rPr>
                <w:rFonts w:ascii="Calibri" w:eastAsia="Calibri" w:hAnsi="Calibri" w:cs="Calibri"/>
                <w:sz w:val="24"/>
                <w:lang w:eastAsia="en-GB" w:bidi="en-GB"/>
              </w:rPr>
            </w:pPr>
          </w:p>
          <w:p w14:paraId="1B0C42B3" w14:textId="77777777" w:rsidR="0062357E" w:rsidRPr="00870A66" w:rsidRDefault="008A1726" w:rsidP="008A1726">
            <w:pPr>
              <w:widowControl w:val="0"/>
              <w:autoSpaceDE w:val="0"/>
              <w:autoSpaceDN w:val="0"/>
              <w:spacing w:after="0" w:line="240" w:lineRule="auto"/>
              <w:ind w:left="87" w:right="134"/>
              <w:rPr>
                <w:rFonts w:ascii="Calibri" w:eastAsia="Calibri" w:hAnsi="Calibri" w:cs="Calibri"/>
                <w:sz w:val="24"/>
                <w:lang w:eastAsia="en-GB" w:bidi="en-GB"/>
              </w:rPr>
            </w:pPr>
            <w:r w:rsidRPr="00870A66">
              <w:rPr>
                <w:rFonts w:ascii="Calibri" w:eastAsia="Calibri" w:hAnsi="Calibri" w:cs="Calibri"/>
                <w:sz w:val="24"/>
                <w:lang w:eastAsia="en-GB" w:bidi="en-GB"/>
              </w:rPr>
              <w:t>Thereafter monitoring will take place at the end of each term and be included in reports to the governing body.</w:t>
            </w:r>
          </w:p>
        </w:tc>
      </w:tr>
      <w:tr w:rsidR="0062357E" w:rsidRPr="00870A66" w14:paraId="76753EF0" w14:textId="77777777" w:rsidTr="0062357E">
        <w:trPr>
          <w:trHeight w:val="1163"/>
        </w:trPr>
        <w:tc>
          <w:tcPr>
            <w:tcW w:w="2872" w:type="dxa"/>
          </w:tcPr>
          <w:p w14:paraId="6145FDAB" w14:textId="77777777" w:rsidR="0062357E" w:rsidRPr="00E3464A" w:rsidRDefault="0062357E" w:rsidP="00E3464A">
            <w:pPr>
              <w:widowControl w:val="0"/>
              <w:autoSpaceDE w:val="0"/>
              <w:autoSpaceDN w:val="0"/>
              <w:spacing w:after="0" w:line="240" w:lineRule="auto"/>
              <w:ind w:right="145"/>
              <w:rPr>
                <w:rFonts w:ascii="Calibri" w:eastAsia="Calibri" w:hAnsi="Calibri" w:cs="Calibri"/>
                <w:b/>
                <w:sz w:val="24"/>
                <w:lang w:eastAsia="en-GB" w:bidi="en-GB"/>
              </w:rPr>
            </w:pPr>
          </w:p>
        </w:tc>
        <w:tc>
          <w:tcPr>
            <w:tcW w:w="3686" w:type="dxa"/>
          </w:tcPr>
          <w:p w14:paraId="5521649C" w14:textId="77777777" w:rsidR="0062357E" w:rsidRPr="00870A66" w:rsidRDefault="0062357E" w:rsidP="0062357E">
            <w:pPr>
              <w:widowControl w:val="0"/>
              <w:tabs>
                <w:tab w:val="left" w:pos="447"/>
              </w:tabs>
              <w:autoSpaceDE w:val="0"/>
              <w:autoSpaceDN w:val="0"/>
              <w:spacing w:after="0" w:line="240" w:lineRule="auto"/>
              <w:ind w:right="290"/>
              <w:rPr>
                <w:rFonts w:ascii="Calibri" w:eastAsia="Calibri" w:hAnsi="Calibri" w:cs="Calibri"/>
                <w:sz w:val="24"/>
                <w:lang w:eastAsia="en-GB" w:bidi="en-GB"/>
              </w:rPr>
            </w:pPr>
          </w:p>
        </w:tc>
        <w:tc>
          <w:tcPr>
            <w:tcW w:w="4112" w:type="dxa"/>
          </w:tcPr>
          <w:p w14:paraId="7D1D8631" w14:textId="77777777" w:rsidR="0062357E" w:rsidRPr="00870A66" w:rsidRDefault="0062357E" w:rsidP="0062357E">
            <w:pPr>
              <w:widowControl w:val="0"/>
              <w:tabs>
                <w:tab w:val="left" w:pos="448"/>
              </w:tabs>
              <w:autoSpaceDE w:val="0"/>
              <w:autoSpaceDN w:val="0"/>
              <w:spacing w:after="0" w:line="240" w:lineRule="auto"/>
              <w:ind w:right="126"/>
              <w:rPr>
                <w:rFonts w:ascii="Calibri" w:eastAsia="Calibri" w:hAnsi="Calibri" w:cs="Calibri"/>
                <w:sz w:val="24"/>
                <w:lang w:eastAsia="en-GB" w:bidi="en-GB"/>
              </w:rPr>
            </w:pPr>
          </w:p>
        </w:tc>
        <w:tc>
          <w:tcPr>
            <w:tcW w:w="4377" w:type="dxa"/>
          </w:tcPr>
          <w:p w14:paraId="70B1F79D" w14:textId="77777777" w:rsidR="0062357E" w:rsidRPr="00870A66" w:rsidRDefault="0062357E" w:rsidP="00870A66">
            <w:pPr>
              <w:widowControl w:val="0"/>
              <w:autoSpaceDE w:val="0"/>
              <w:autoSpaceDN w:val="0"/>
              <w:spacing w:after="0" w:line="240" w:lineRule="auto"/>
              <w:ind w:left="87" w:right="134"/>
              <w:rPr>
                <w:rFonts w:ascii="Calibri" w:eastAsia="Calibri" w:hAnsi="Calibri" w:cs="Calibri"/>
                <w:sz w:val="24"/>
                <w:lang w:eastAsia="en-GB" w:bidi="en-GB"/>
              </w:rPr>
            </w:pPr>
          </w:p>
        </w:tc>
      </w:tr>
    </w:tbl>
    <w:p w14:paraId="0AFC759A" w14:textId="77777777" w:rsidR="00870A66" w:rsidRPr="00870A66" w:rsidRDefault="00870A66" w:rsidP="00870A66">
      <w:pPr>
        <w:widowControl w:val="0"/>
        <w:autoSpaceDE w:val="0"/>
        <w:autoSpaceDN w:val="0"/>
        <w:spacing w:after="0" w:line="240" w:lineRule="auto"/>
        <w:ind w:left="460"/>
        <w:rPr>
          <w:rFonts w:ascii="Calibri" w:eastAsia="Calibri" w:hAnsi="Calibri" w:cs="Calibri"/>
          <w:szCs w:val="28"/>
          <w:lang w:eastAsia="en-GB" w:bidi="en-GB"/>
        </w:rPr>
      </w:pPr>
    </w:p>
    <w:p w14:paraId="12384487" w14:textId="77777777" w:rsidR="00870A66" w:rsidRDefault="00870A66" w:rsidP="00870A66">
      <w:pPr>
        <w:spacing w:after="120" w:line="240" w:lineRule="auto"/>
        <w:rPr>
          <w:rFonts w:eastAsia="Times New Roman" w:cs="Arial"/>
          <w:b/>
          <w:bCs/>
          <w:sz w:val="24"/>
          <w:szCs w:val="24"/>
        </w:rPr>
      </w:pPr>
    </w:p>
    <w:sectPr w:rsidR="00870A66" w:rsidSect="00741D6E">
      <w:headerReference w:type="default" r:id="rId10"/>
      <w:footerReference w:type="default" r:id="rId11"/>
      <w:headerReference w:type="first" r:id="rId12"/>
      <w:footerReference w:type="first" r:id="rId13"/>
      <w:pgSz w:w="16838" w:h="11906" w:orient="landscape"/>
      <w:pgMar w:top="709" w:right="709" w:bottom="991" w:left="709" w:header="284"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A385" w14:textId="77777777" w:rsidR="00BE6039" w:rsidRDefault="00BE6039" w:rsidP="00EC6A9E">
      <w:pPr>
        <w:spacing w:after="0" w:line="240" w:lineRule="auto"/>
      </w:pPr>
      <w:r>
        <w:separator/>
      </w:r>
    </w:p>
  </w:endnote>
  <w:endnote w:type="continuationSeparator" w:id="0">
    <w:p w14:paraId="10155219" w14:textId="77777777" w:rsidR="00BE6039" w:rsidRDefault="00BE6039" w:rsidP="00EC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1C75" w14:textId="77777777" w:rsidR="005A14B1" w:rsidRPr="005A14B1" w:rsidRDefault="003868D6" w:rsidP="003868D6">
    <w:pPr>
      <w:tabs>
        <w:tab w:val="center" w:pos="4634"/>
        <w:tab w:val="left" w:pos="8222"/>
        <w:tab w:val="right" w:pos="9836"/>
      </w:tabs>
      <w:spacing w:after="0"/>
      <w:ind w:left="-567"/>
      <w:rPr>
        <w:rFonts w:eastAsia="Times New Roman" w:cs="Times New Roman"/>
        <w:color w:val="000000"/>
        <w:szCs w:val="24"/>
      </w:rPr>
    </w:pP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p>
  <w:p w14:paraId="3D8D6D00" w14:textId="77777777" w:rsidR="00EC6A9E" w:rsidRDefault="00882D8E" w:rsidP="00882D8E">
    <w:pPr>
      <w:pStyle w:val="Footer"/>
      <w:tabs>
        <w:tab w:val="clear" w:pos="4513"/>
        <w:tab w:val="clear" w:pos="9026"/>
        <w:tab w:val="left" w:pos="43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15BC" w14:textId="77777777" w:rsidR="0083030B" w:rsidRDefault="00F51A64" w:rsidP="00D94767">
    <w:pPr>
      <w:pStyle w:val="Footer"/>
      <w:tabs>
        <w:tab w:val="clear" w:pos="4513"/>
        <w:tab w:val="clear" w:pos="9026"/>
        <w:tab w:val="left" w:pos="8775"/>
        <w:tab w:val="right" w:pos="9498"/>
      </w:tabs>
      <w:ind w:right="708"/>
    </w:pPr>
    <w:r>
      <w:rPr>
        <w:rFonts w:eastAsia="Times New Roman" w:cs="Times New Roman"/>
        <w:noProof/>
        <w:color w:val="000000"/>
        <w:szCs w:val="24"/>
        <w:lang w:eastAsia="en-GB"/>
      </w:rPr>
      <mc:AlternateContent>
        <mc:Choice Requires="wps">
          <w:drawing>
            <wp:anchor distT="0" distB="0" distL="114300" distR="114300" simplePos="0" relativeHeight="251657216" behindDoc="0" locked="0" layoutInCell="1" allowOverlap="1" wp14:anchorId="23C5D845" wp14:editId="78068A1B">
              <wp:simplePos x="0" y="0"/>
              <wp:positionH relativeFrom="column">
                <wp:posOffset>2893060</wp:posOffset>
              </wp:positionH>
              <wp:positionV relativeFrom="paragraph">
                <wp:posOffset>115570</wp:posOffset>
              </wp:positionV>
              <wp:extent cx="762000" cy="6572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762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FE45B" w14:textId="77777777" w:rsidR="00F51A64" w:rsidRDefault="00F51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C5D845" id="_x0000_t202" coordsize="21600,21600" o:spt="202" path="m,l,21600r21600,l21600,xe">
              <v:stroke joinstyle="miter"/>
              <v:path gradientshapeok="t" o:connecttype="rect"/>
            </v:shapetype>
            <v:shape id="Text Box 31" o:spid="_x0000_s1028" type="#_x0000_t202" style="position:absolute;margin-left:227.8pt;margin-top:9.1pt;width:60pt;height:51.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" fillcolor="white [3201]" stroked="f" strokeweight=".5pt">
              <v:textbox>
                <w:txbxContent>
                  <w:p w14:paraId="296FE45B" w14:textId="77777777" w:rsidR="00F51A64" w:rsidRDefault="00F51A64"/>
                </w:txbxContent>
              </v:textbox>
            </v:shape>
          </w:pict>
        </mc:Fallback>
      </mc:AlternateContent>
    </w:r>
    <w:r w:rsidR="00D94767">
      <w:rPr>
        <w:rFonts w:eastAsia="Times New Roman" w:cs="Times New Roman"/>
        <w:noProof/>
        <w:color w:val="000000"/>
        <w:szCs w:val="24"/>
        <w:lang w:eastAsia="en-GB"/>
      </w:rPr>
      <mc:AlternateContent>
        <mc:Choice Requires="wps">
          <w:drawing>
            <wp:anchor distT="0" distB="0" distL="114300" distR="114300" simplePos="0" relativeHeight="251655168" behindDoc="0" locked="0" layoutInCell="1" allowOverlap="1" wp14:anchorId="2DED331C" wp14:editId="7FCE720A">
              <wp:simplePos x="0" y="0"/>
              <wp:positionH relativeFrom="column">
                <wp:posOffset>-354965</wp:posOffset>
              </wp:positionH>
              <wp:positionV relativeFrom="paragraph">
                <wp:posOffset>67945</wp:posOffset>
              </wp:positionV>
              <wp:extent cx="1609725" cy="5619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160972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B794D" w14:textId="77777777" w:rsidR="00D94767" w:rsidRDefault="00D947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331C" id="Text Box 17" o:spid="_x0000_s1029" type="#_x0000_t202" style="position:absolute;margin-left:-27.95pt;margin-top:5.35pt;width:126.7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" fillcolor="white [3201]" stroked="f" strokeweight=".5pt">
              <v:textbox>
                <w:txbxContent>
                  <w:p w14:paraId="1F9B794D" w14:textId="77777777" w:rsidR="00D94767" w:rsidRDefault="00D94767"/>
                </w:txbxContent>
              </v:textbox>
            </v:shape>
          </w:pict>
        </mc:Fallback>
      </mc:AlternateContent>
    </w:r>
    <w:r w:rsidR="00D94767">
      <w:tab/>
    </w:r>
    <w:r w:rsidR="00D9476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309A1" w14:textId="77777777" w:rsidR="00BE6039" w:rsidRDefault="00BE6039" w:rsidP="00EC6A9E">
      <w:pPr>
        <w:spacing w:after="0" w:line="240" w:lineRule="auto"/>
      </w:pPr>
      <w:r>
        <w:separator/>
      </w:r>
    </w:p>
  </w:footnote>
  <w:footnote w:type="continuationSeparator" w:id="0">
    <w:p w14:paraId="438FECD0" w14:textId="77777777" w:rsidR="00BE6039" w:rsidRDefault="00BE6039" w:rsidP="00EC6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14E7" w14:textId="77777777" w:rsidR="00F21BED" w:rsidRDefault="00F21BED" w:rsidP="00071EA5">
    <w:pPr>
      <w:pStyle w:val="Header"/>
      <w:tabs>
        <w:tab w:val="clear" w:pos="4513"/>
        <w:tab w:val="clear" w:pos="9026"/>
      </w:tabs>
      <w:ind w:left="284"/>
      <w:jc w:val="right"/>
    </w:pPr>
  </w:p>
  <w:p w14:paraId="683EB815" w14:textId="77777777" w:rsidR="00F21BED" w:rsidRDefault="00F21BED" w:rsidP="00F21BED">
    <w:pPr>
      <w:pStyle w:val="Header"/>
      <w:tabs>
        <w:tab w:val="clear" w:pos="4513"/>
        <w:tab w:val="clear" w:pos="9026"/>
        <w:tab w:val="left" w:pos="720"/>
      </w:tabs>
      <w:ind w:left="284"/>
    </w:pPr>
    <w:r>
      <w:tab/>
    </w:r>
  </w:p>
  <w:p w14:paraId="4928F97C" w14:textId="77777777" w:rsidR="00EC6A9E" w:rsidRDefault="00EC6A9E" w:rsidP="00F21BED">
    <w:pPr>
      <w:pStyle w:val="Header"/>
      <w:tabs>
        <w:tab w:val="clear" w:pos="4513"/>
        <w:tab w:val="clear" w:pos="9026"/>
      </w:tabs>
      <w:ind w:left="28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369F" w14:textId="77777777" w:rsidR="00BA4AD6" w:rsidRDefault="00BA4AD6" w:rsidP="00682B0B">
    <w:pPr>
      <w:tabs>
        <w:tab w:val="left" w:pos="1980"/>
      </w:tabs>
      <w:rPr>
        <w:noProof/>
        <w:lang w:eastAsia="en-GB"/>
      </w:rPr>
    </w:pPr>
    <w:r>
      <w:rPr>
        <w:noProof/>
        <w:lang w:eastAsia="en-GB"/>
      </w:rPr>
      <mc:AlternateContent>
        <mc:Choice Requires="wps">
          <w:drawing>
            <wp:anchor distT="0" distB="0" distL="114300" distR="114300" simplePos="0" relativeHeight="251661312" behindDoc="0" locked="0" layoutInCell="1" allowOverlap="1" wp14:anchorId="29A5D3E3" wp14:editId="59BE7472">
              <wp:simplePos x="0" y="0"/>
              <wp:positionH relativeFrom="column">
                <wp:posOffset>2893060</wp:posOffset>
              </wp:positionH>
              <wp:positionV relativeFrom="paragraph">
                <wp:posOffset>48261</wp:posOffset>
              </wp:positionV>
              <wp:extent cx="3514725" cy="1371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5147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9E4AB" w14:textId="77777777" w:rsidR="00682B0B" w:rsidRDefault="008849A9" w:rsidP="00BA4AD6">
                          <w:pPr>
                            <w:jc w:val="center"/>
                          </w:pPr>
                          <w:r>
                            <w:rPr>
                              <w:noProof/>
                              <w:lang w:eastAsia="en-GB"/>
                            </w:rPr>
                            <w:drawing>
                              <wp:inline distT="0" distB="0" distL="0" distR="0" wp14:anchorId="1D2A40F6" wp14:editId="790AF135">
                                <wp:extent cx="632460" cy="693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1">
                                          <a:extLst>
                                            <a:ext uri="{28A0092B-C50C-407E-A947-70E740481C1C}">
                                              <a14:useLocalDpi xmlns:a14="http://schemas.microsoft.com/office/drawing/2010/main" val="0"/>
                                            </a:ext>
                                          </a:extLst>
                                        </a:blip>
                                        <a:stretch>
                                          <a:fillRect/>
                                        </a:stretch>
                                      </pic:blipFill>
                                      <pic:spPr>
                                        <a:xfrm>
                                          <a:off x="0" y="0"/>
                                          <a:ext cx="640014" cy="701467"/>
                                        </a:xfrm>
                                        <a:prstGeom prst="rect">
                                          <a:avLst/>
                                        </a:prstGeom>
                                      </pic:spPr>
                                    </pic:pic>
                                  </a:graphicData>
                                </a:graphic>
                              </wp:inline>
                            </w:drawing>
                          </w:r>
                          <w:r w:rsidR="00BA4AD6">
                            <w:rPr>
                              <w:noProof/>
                              <w:lang w:eastAsia="en-GB"/>
                            </w:rPr>
                            <w:drawing>
                              <wp:inline distT="0" distB="0" distL="0" distR="0" wp14:anchorId="33D48846" wp14:editId="7B7CAF61">
                                <wp:extent cx="1952404" cy="875916"/>
                                <wp:effectExtent l="0" t="0" r="0" b="635"/>
                                <wp:docPr id="2" name="Picture 2"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5D3E3" id="_x0000_t202" coordsize="21600,21600" o:spt="202" path="m,l,21600r21600,l21600,xe">
              <v:stroke joinstyle="miter"/>
              <v:path gradientshapeok="t" o:connecttype="rect"/>
            </v:shapetype>
            <v:shape id="Text Box 3" o:spid="_x0000_s1026" type="#_x0000_t202" style="position:absolute;margin-left:227.8pt;margin-top:3.8pt;width:276.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" fillcolor="white [3201]" stroked="f" strokeweight=".5pt">
              <v:textbox>
                <w:txbxContent>
                  <w:p w14:paraId="2DF9E4AB" w14:textId="77777777" w:rsidR="00682B0B" w:rsidRDefault="008849A9" w:rsidP="00BA4AD6">
                    <w:pPr>
                      <w:jc w:val="center"/>
                    </w:pPr>
                    <w:r>
                      <w:rPr>
                        <w:noProof/>
                        <w:lang w:eastAsia="en-GB"/>
                      </w:rPr>
                      <w:drawing>
                        <wp:inline distT="0" distB="0" distL="0" distR="0" wp14:anchorId="1D2A40F6" wp14:editId="790AF135">
                          <wp:extent cx="632460" cy="6931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2.jpg"/>
                                  <pic:cNvPicPr/>
                                </pic:nvPicPr>
                                <pic:blipFill>
                                  <a:blip r:embed="rId1">
                                    <a:extLst>
                                      <a:ext uri="{28A0092B-C50C-407E-A947-70E740481C1C}">
                                        <a14:useLocalDpi xmlns:a14="http://schemas.microsoft.com/office/drawing/2010/main" val="0"/>
                                      </a:ext>
                                    </a:extLst>
                                  </a:blip>
                                  <a:stretch>
                                    <a:fillRect/>
                                  </a:stretch>
                                </pic:blipFill>
                                <pic:spPr>
                                  <a:xfrm>
                                    <a:off x="0" y="0"/>
                                    <a:ext cx="640014" cy="701467"/>
                                  </a:xfrm>
                                  <a:prstGeom prst="rect">
                                    <a:avLst/>
                                  </a:prstGeom>
                                </pic:spPr>
                              </pic:pic>
                            </a:graphicData>
                          </a:graphic>
                        </wp:inline>
                      </w:drawing>
                    </w:r>
                    <w:r w:rsidR="00BA4AD6">
                      <w:rPr>
                        <w:noProof/>
                        <w:lang w:eastAsia="en-GB"/>
                      </w:rPr>
                      <w:drawing>
                        <wp:inline distT="0" distB="0" distL="0" distR="0" wp14:anchorId="33D48846" wp14:editId="7B7CAF61">
                          <wp:extent cx="1952404" cy="875916"/>
                          <wp:effectExtent l="0" t="0" r="0" b="635"/>
                          <wp:docPr id="2" name="Picture 2" descr="C:\Users\stabarkerc\AppData\Local\Microsoft\Windows\INetCache\Content.Word\cover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barkerc\AppData\Local\Microsoft\Windows\INetCache\Content.Word\cover_phot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5051" t="19403" r="24949" b="21642"/>
                                  <a:stretch/>
                                </pic:blipFill>
                                <pic:spPr bwMode="auto">
                                  <a:xfrm>
                                    <a:off x="0" y="0"/>
                                    <a:ext cx="1958691" cy="87873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82B0B">
      <w:tab/>
    </w:r>
    <w:r w:rsidR="00682B0B">
      <w:tab/>
    </w:r>
  </w:p>
  <w:p w14:paraId="58065916" w14:textId="77777777" w:rsidR="00BA4AD6" w:rsidRDefault="00870A66" w:rsidP="00682B0B">
    <w:pPr>
      <w:tabs>
        <w:tab w:val="left" w:pos="1980"/>
      </w:tabs>
      <w:rPr>
        <w:noProof/>
        <w:lang w:eastAsia="en-GB"/>
      </w:rPr>
    </w:pPr>
    <w:r>
      <w:rPr>
        <w:noProof/>
        <w:lang w:eastAsia="en-GB"/>
      </w:rPr>
      <mc:AlternateContent>
        <mc:Choice Requires="wps">
          <w:drawing>
            <wp:anchor distT="0" distB="0" distL="114300" distR="114300" simplePos="0" relativeHeight="251659264" behindDoc="0" locked="0" layoutInCell="1" allowOverlap="1" wp14:anchorId="7A86101A" wp14:editId="0424BBB9">
              <wp:simplePos x="0" y="0"/>
              <wp:positionH relativeFrom="column">
                <wp:posOffset>7198360</wp:posOffset>
              </wp:positionH>
              <wp:positionV relativeFrom="paragraph">
                <wp:posOffset>-1905</wp:posOffset>
              </wp:positionV>
              <wp:extent cx="2295525" cy="781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955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5592E" w14:textId="77777777" w:rsidR="005D64C4" w:rsidRDefault="005D64C4">
                          <w:r>
                            <w:rPr>
                              <w:noProof/>
                              <w:lang w:eastAsia="en-GB"/>
                            </w:rPr>
                            <w:drawing>
                              <wp:inline distT="0" distB="0" distL="0" distR="0" wp14:anchorId="79612727" wp14:editId="1F27FA62">
                                <wp:extent cx="2098675" cy="683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6101A" id="Text Box 1" o:spid="_x0000_s1027" type="#_x0000_t202" style="position:absolute;margin-left:566.8pt;margin-top:-.15pt;width:180.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" fillcolor="white [3201]" stroked="f" strokeweight=".5pt">
              <v:textbox>
                <w:txbxContent>
                  <w:p w14:paraId="5C65592E" w14:textId="77777777" w:rsidR="005D64C4" w:rsidRDefault="005D64C4">
                    <w:r>
                      <w:rPr>
                        <w:noProof/>
                        <w:lang w:eastAsia="en-GB"/>
                      </w:rPr>
                      <w:drawing>
                        <wp:inline distT="0" distB="0" distL="0" distR="0" wp14:anchorId="79612727" wp14:editId="1F27FA62">
                          <wp:extent cx="2098675" cy="683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 - no background.png"/>
                                  <pic:cNvPicPr/>
                                </pic:nvPicPr>
                                <pic:blipFill>
                                  <a:blip r:embed="rId3">
                                    <a:extLst>
                                      <a:ext uri="{28A0092B-C50C-407E-A947-70E740481C1C}">
                                        <a14:useLocalDpi xmlns:a14="http://schemas.microsoft.com/office/drawing/2010/main" val="0"/>
                                      </a:ext>
                                    </a:extLst>
                                  </a:blip>
                                  <a:stretch>
                                    <a:fillRect/>
                                  </a:stretch>
                                </pic:blipFill>
                                <pic:spPr>
                                  <a:xfrm>
                                    <a:off x="0" y="0"/>
                                    <a:ext cx="2098675" cy="683260"/>
                                  </a:xfrm>
                                  <a:prstGeom prst="rect">
                                    <a:avLst/>
                                  </a:prstGeom>
                                </pic:spPr>
                              </pic:pic>
                            </a:graphicData>
                          </a:graphic>
                        </wp:inline>
                      </w:drawing>
                    </w:r>
                  </w:p>
                </w:txbxContent>
              </v:textbox>
            </v:shape>
          </w:pict>
        </mc:Fallback>
      </mc:AlternateContent>
    </w:r>
    <w:r w:rsidR="00BA4AD6">
      <w:rPr>
        <w:noProof/>
        <w:lang w:eastAsia="en-GB"/>
      </w:rPr>
      <w:drawing>
        <wp:inline distT="0" distB="0" distL="0" distR="0" wp14:anchorId="10424881" wp14:editId="59E43B5A">
          <wp:extent cx="768350" cy="1026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4">
                    <a:extLst>
                      <a:ext uri="{28A0092B-C50C-407E-A947-70E740481C1C}">
                        <a14:useLocalDpi xmlns:a14="http://schemas.microsoft.com/office/drawing/2010/main" val="0"/>
                      </a:ext>
                    </a:extLst>
                  </a:blip>
                  <a:stretch>
                    <a:fillRect/>
                  </a:stretch>
                </pic:blipFill>
                <pic:spPr>
                  <a:xfrm>
                    <a:off x="0" y="0"/>
                    <a:ext cx="768350" cy="1026160"/>
                  </a:xfrm>
                  <a:prstGeom prst="rect">
                    <a:avLst/>
                  </a:prstGeom>
                </pic:spPr>
              </pic:pic>
            </a:graphicData>
          </a:graphic>
        </wp:inline>
      </w:drawing>
    </w:r>
  </w:p>
  <w:tbl>
    <w:tblPr>
      <w:tblStyle w:val="TableGrid"/>
      <w:tblW w:w="15417" w:type="dxa"/>
      <w:tblLook w:val="04A0" w:firstRow="1" w:lastRow="0" w:firstColumn="1" w:lastColumn="0" w:noHBand="0" w:noVBand="1"/>
    </w:tblPr>
    <w:tblGrid>
      <w:gridCol w:w="15417"/>
    </w:tblGrid>
    <w:tr w:rsidR="00AA0152" w14:paraId="0BFF0F1C" w14:textId="77777777" w:rsidTr="00870A66">
      <w:tc>
        <w:tcPr>
          <w:tcW w:w="15417" w:type="dxa"/>
          <w:tcBorders>
            <w:top w:val="nil"/>
            <w:left w:val="nil"/>
            <w:bottom w:val="nil"/>
            <w:right w:val="nil"/>
          </w:tcBorders>
          <w:shd w:val="clear" w:color="auto" w:fill="3A7232"/>
        </w:tcPr>
        <w:p w14:paraId="06948D58" w14:textId="77777777" w:rsidR="00AA0152" w:rsidRDefault="00AA0152" w:rsidP="00D81B57">
          <w:r>
            <w:tab/>
          </w:r>
        </w:p>
      </w:tc>
    </w:tr>
  </w:tbl>
  <w:p w14:paraId="52F36A1B" w14:textId="77777777" w:rsidR="00AA0152" w:rsidRDefault="00AA0152" w:rsidP="00AA0152">
    <w:pPr>
      <w:pStyle w:val="Header"/>
      <w:tabs>
        <w:tab w:val="clear" w:pos="4513"/>
        <w:tab w:val="clear" w:pos="9026"/>
        <w:tab w:val="left" w:pos="670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BCB"/>
    <w:multiLevelType w:val="hybridMultilevel"/>
    <w:tmpl w:val="A4CED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22090"/>
    <w:multiLevelType w:val="hybridMultilevel"/>
    <w:tmpl w:val="D4F43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26F46"/>
    <w:multiLevelType w:val="hybridMultilevel"/>
    <w:tmpl w:val="5BECD0C8"/>
    <w:lvl w:ilvl="0" w:tplc="24CC14E6">
      <w:start w:val="1"/>
      <w:numFmt w:val="lowerLetter"/>
      <w:lvlText w:val="(%1)"/>
      <w:lvlJc w:val="left"/>
      <w:pPr>
        <w:ind w:left="446" w:hanging="360"/>
        <w:jc w:val="left"/>
      </w:pPr>
      <w:rPr>
        <w:rFonts w:ascii="Calibri" w:eastAsia="Calibri" w:hAnsi="Calibri" w:cs="Calibri" w:hint="default"/>
        <w:spacing w:val="-2"/>
        <w:w w:val="100"/>
        <w:sz w:val="28"/>
        <w:szCs w:val="28"/>
        <w:lang w:val="en-GB" w:eastAsia="en-GB" w:bidi="en-GB"/>
      </w:rPr>
    </w:lvl>
    <w:lvl w:ilvl="1" w:tplc="2A42709A">
      <w:numFmt w:val="bullet"/>
      <w:lvlText w:val="•"/>
      <w:lvlJc w:val="left"/>
      <w:pPr>
        <w:ind w:left="737" w:hanging="360"/>
      </w:pPr>
      <w:rPr>
        <w:rFonts w:hint="default"/>
        <w:lang w:val="en-GB" w:eastAsia="en-GB" w:bidi="en-GB"/>
      </w:rPr>
    </w:lvl>
    <w:lvl w:ilvl="2" w:tplc="2EFCE7D2">
      <w:numFmt w:val="bullet"/>
      <w:lvlText w:val="•"/>
      <w:lvlJc w:val="left"/>
      <w:pPr>
        <w:ind w:left="1034" w:hanging="360"/>
      </w:pPr>
      <w:rPr>
        <w:rFonts w:hint="default"/>
        <w:lang w:val="en-GB" w:eastAsia="en-GB" w:bidi="en-GB"/>
      </w:rPr>
    </w:lvl>
    <w:lvl w:ilvl="3" w:tplc="F01265DC">
      <w:numFmt w:val="bullet"/>
      <w:lvlText w:val="•"/>
      <w:lvlJc w:val="left"/>
      <w:pPr>
        <w:ind w:left="1331" w:hanging="360"/>
      </w:pPr>
      <w:rPr>
        <w:rFonts w:hint="default"/>
        <w:lang w:val="en-GB" w:eastAsia="en-GB" w:bidi="en-GB"/>
      </w:rPr>
    </w:lvl>
    <w:lvl w:ilvl="4" w:tplc="1EE80202">
      <w:numFmt w:val="bullet"/>
      <w:lvlText w:val="•"/>
      <w:lvlJc w:val="left"/>
      <w:pPr>
        <w:ind w:left="1628" w:hanging="360"/>
      </w:pPr>
      <w:rPr>
        <w:rFonts w:hint="default"/>
        <w:lang w:val="en-GB" w:eastAsia="en-GB" w:bidi="en-GB"/>
      </w:rPr>
    </w:lvl>
    <w:lvl w:ilvl="5" w:tplc="8150378C">
      <w:numFmt w:val="bullet"/>
      <w:lvlText w:val="•"/>
      <w:lvlJc w:val="left"/>
      <w:pPr>
        <w:ind w:left="1925" w:hanging="360"/>
      </w:pPr>
      <w:rPr>
        <w:rFonts w:hint="default"/>
        <w:lang w:val="en-GB" w:eastAsia="en-GB" w:bidi="en-GB"/>
      </w:rPr>
    </w:lvl>
    <w:lvl w:ilvl="6" w:tplc="7126538E">
      <w:numFmt w:val="bullet"/>
      <w:lvlText w:val="•"/>
      <w:lvlJc w:val="left"/>
      <w:pPr>
        <w:ind w:left="2222" w:hanging="360"/>
      </w:pPr>
      <w:rPr>
        <w:rFonts w:hint="default"/>
        <w:lang w:val="en-GB" w:eastAsia="en-GB" w:bidi="en-GB"/>
      </w:rPr>
    </w:lvl>
    <w:lvl w:ilvl="7" w:tplc="ED1CF834">
      <w:numFmt w:val="bullet"/>
      <w:lvlText w:val="•"/>
      <w:lvlJc w:val="left"/>
      <w:pPr>
        <w:ind w:left="2519" w:hanging="360"/>
      </w:pPr>
      <w:rPr>
        <w:rFonts w:hint="default"/>
        <w:lang w:val="en-GB" w:eastAsia="en-GB" w:bidi="en-GB"/>
      </w:rPr>
    </w:lvl>
    <w:lvl w:ilvl="8" w:tplc="92A65DC0">
      <w:numFmt w:val="bullet"/>
      <w:lvlText w:val="•"/>
      <w:lvlJc w:val="left"/>
      <w:pPr>
        <w:ind w:left="2816" w:hanging="360"/>
      </w:pPr>
      <w:rPr>
        <w:rFonts w:hint="default"/>
        <w:lang w:val="en-GB" w:eastAsia="en-GB" w:bidi="en-GB"/>
      </w:rPr>
    </w:lvl>
  </w:abstractNum>
  <w:abstractNum w:abstractNumId="3" w15:restartNumberingAfterBreak="0">
    <w:nsid w:val="05EF48B2"/>
    <w:multiLevelType w:val="hybridMultilevel"/>
    <w:tmpl w:val="ABE03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B876CB"/>
    <w:multiLevelType w:val="hybridMultilevel"/>
    <w:tmpl w:val="3B326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F7174"/>
    <w:multiLevelType w:val="hybridMultilevel"/>
    <w:tmpl w:val="2E283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F73A5"/>
    <w:multiLevelType w:val="hybridMultilevel"/>
    <w:tmpl w:val="3558F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53AED"/>
    <w:multiLevelType w:val="hybridMultilevel"/>
    <w:tmpl w:val="B7DE6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B56500"/>
    <w:multiLevelType w:val="hybridMultilevel"/>
    <w:tmpl w:val="17127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16C10"/>
    <w:multiLevelType w:val="hybridMultilevel"/>
    <w:tmpl w:val="C672A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55F34"/>
    <w:multiLevelType w:val="hybridMultilevel"/>
    <w:tmpl w:val="2534B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31E697C"/>
    <w:multiLevelType w:val="hybridMultilevel"/>
    <w:tmpl w:val="0494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964CF"/>
    <w:multiLevelType w:val="hybridMultilevel"/>
    <w:tmpl w:val="993E8B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B0D23"/>
    <w:multiLevelType w:val="hybridMultilevel"/>
    <w:tmpl w:val="2DD6F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A5C14"/>
    <w:multiLevelType w:val="hybridMultilevel"/>
    <w:tmpl w:val="79A06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B2F57"/>
    <w:multiLevelType w:val="hybridMultilevel"/>
    <w:tmpl w:val="B28E8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DD2B00"/>
    <w:multiLevelType w:val="hybridMultilevel"/>
    <w:tmpl w:val="91F04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B59CC"/>
    <w:multiLevelType w:val="hybridMultilevel"/>
    <w:tmpl w:val="5A5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01B8C"/>
    <w:multiLevelType w:val="hybridMultilevel"/>
    <w:tmpl w:val="FDB6ED52"/>
    <w:lvl w:ilvl="0" w:tplc="984283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55A59"/>
    <w:multiLevelType w:val="hybridMultilevel"/>
    <w:tmpl w:val="8AB0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B54ABE"/>
    <w:multiLevelType w:val="hybridMultilevel"/>
    <w:tmpl w:val="BA16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FC466D"/>
    <w:multiLevelType w:val="hybridMultilevel"/>
    <w:tmpl w:val="F03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697B81"/>
    <w:multiLevelType w:val="hybridMultilevel"/>
    <w:tmpl w:val="8D162B78"/>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6" w15:restartNumberingAfterBreak="0">
    <w:nsid w:val="3FB5552D"/>
    <w:multiLevelType w:val="hybridMultilevel"/>
    <w:tmpl w:val="D7EE5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A3B63"/>
    <w:multiLevelType w:val="hybridMultilevel"/>
    <w:tmpl w:val="60BA239C"/>
    <w:lvl w:ilvl="0" w:tplc="E6C236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FF52B5"/>
    <w:multiLevelType w:val="hybridMultilevel"/>
    <w:tmpl w:val="829625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ED87E92"/>
    <w:multiLevelType w:val="hybridMultilevel"/>
    <w:tmpl w:val="E50A33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E46C8"/>
    <w:multiLevelType w:val="hybridMultilevel"/>
    <w:tmpl w:val="6EA2C406"/>
    <w:lvl w:ilvl="0" w:tplc="E6C2362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BC5CC8"/>
    <w:multiLevelType w:val="hybridMultilevel"/>
    <w:tmpl w:val="39365784"/>
    <w:lvl w:ilvl="0" w:tplc="1D70B7C2">
      <w:start w:val="3"/>
      <w:numFmt w:val="bullet"/>
      <w:lvlText w:val="-"/>
      <w:lvlJc w:val="left"/>
      <w:pPr>
        <w:ind w:left="1079" w:hanging="360"/>
      </w:pPr>
      <w:rPr>
        <w:rFonts w:ascii="Calibri" w:eastAsia="Times New Roman" w:hAnsi="Calibri"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4" w15:restartNumberingAfterBreak="0">
    <w:nsid w:val="579540DB"/>
    <w:multiLevelType w:val="hybridMultilevel"/>
    <w:tmpl w:val="8F52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16CCE"/>
    <w:multiLevelType w:val="hybridMultilevel"/>
    <w:tmpl w:val="CAEEC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40B45"/>
    <w:multiLevelType w:val="multilevel"/>
    <w:tmpl w:val="97669E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5DC777E5"/>
    <w:multiLevelType w:val="hybridMultilevel"/>
    <w:tmpl w:val="AFFE1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8B005C"/>
    <w:multiLevelType w:val="hybridMultilevel"/>
    <w:tmpl w:val="C4186576"/>
    <w:lvl w:ilvl="0" w:tplc="82A0C2E6">
      <w:start w:val="1"/>
      <w:numFmt w:val="lowerLetter"/>
      <w:lvlText w:val="(%1)"/>
      <w:lvlJc w:val="left"/>
      <w:pPr>
        <w:ind w:left="447" w:hanging="360"/>
        <w:jc w:val="left"/>
      </w:pPr>
      <w:rPr>
        <w:rFonts w:ascii="Calibri" w:eastAsia="Calibri" w:hAnsi="Calibri" w:cs="Calibri" w:hint="default"/>
        <w:spacing w:val="-2"/>
        <w:w w:val="100"/>
        <w:sz w:val="28"/>
        <w:szCs w:val="28"/>
        <w:lang w:val="en-GB" w:eastAsia="en-GB" w:bidi="en-GB"/>
      </w:rPr>
    </w:lvl>
    <w:lvl w:ilvl="1" w:tplc="8478505E">
      <w:numFmt w:val="bullet"/>
      <w:lvlText w:val="•"/>
      <w:lvlJc w:val="left"/>
      <w:pPr>
        <w:ind w:left="737" w:hanging="360"/>
      </w:pPr>
      <w:rPr>
        <w:rFonts w:hint="default"/>
        <w:lang w:val="en-GB" w:eastAsia="en-GB" w:bidi="en-GB"/>
      </w:rPr>
    </w:lvl>
    <w:lvl w:ilvl="2" w:tplc="AEFC8ECA">
      <w:numFmt w:val="bullet"/>
      <w:lvlText w:val="•"/>
      <w:lvlJc w:val="left"/>
      <w:pPr>
        <w:ind w:left="1034" w:hanging="360"/>
      </w:pPr>
      <w:rPr>
        <w:rFonts w:hint="default"/>
        <w:lang w:val="en-GB" w:eastAsia="en-GB" w:bidi="en-GB"/>
      </w:rPr>
    </w:lvl>
    <w:lvl w:ilvl="3" w:tplc="6C2C58DA">
      <w:numFmt w:val="bullet"/>
      <w:lvlText w:val="•"/>
      <w:lvlJc w:val="left"/>
      <w:pPr>
        <w:ind w:left="1331" w:hanging="360"/>
      </w:pPr>
      <w:rPr>
        <w:rFonts w:hint="default"/>
        <w:lang w:val="en-GB" w:eastAsia="en-GB" w:bidi="en-GB"/>
      </w:rPr>
    </w:lvl>
    <w:lvl w:ilvl="4" w:tplc="38380EA8">
      <w:numFmt w:val="bullet"/>
      <w:lvlText w:val="•"/>
      <w:lvlJc w:val="left"/>
      <w:pPr>
        <w:ind w:left="1628" w:hanging="360"/>
      </w:pPr>
      <w:rPr>
        <w:rFonts w:hint="default"/>
        <w:lang w:val="en-GB" w:eastAsia="en-GB" w:bidi="en-GB"/>
      </w:rPr>
    </w:lvl>
    <w:lvl w:ilvl="5" w:tplc="A9DA9898">
      <w:numFmt w:val="bullet"/>
      <w:lvlText w:val="•"/>
      <w:lvlJc w:val="left"/>
      <w:pPr>
        <w:ind w:left="1925" w:hanging="360"/>
      </w:pPr>
      <w:rPr>
        <w:rFonts w:hint="default"/>
        <w:lang w:val="en-GB" w:eastAsia="en-GB" w:bidi="en-GB"/>
      </w:rPr>
    </w:lvl>
    <w:lvl w:ilvl="6" w:tplc="6B62F590">
      <w:numFmt w:val="bullet"/>
      <w:lvlText w:val="•"/>
      <w:lvlJc w:val="left"/>
      <w:pPr>
        <w:ind w:left="2222" w:hanging="360"/>
      </w:pPr>
      <w:rPr>
        <w:rFonts w:hint="default"/>
        <w:lang w:val="en-GB" w:eastAsia="en-GB" w:bidi="en-GB"/>
      </w:rPr>
    </w:lvl>
    <w:lvl w:ilvl="7" w:tplc="4828ADB6">
      <w:numFmt w:val="bullet"/>
      <w:lvlText w:val="•"/>
      <w:lvlJc w:val="left"/>
      <w:pPr>
        <w:ind w:left="2519" w:hanging="360"/>
      </w:pPr>
      <w:rPr>
        <w:rFonts w:hint="default"/>
        <w:lang w:val="en-GB" w:eastAsia="en-GB" w:bidi="en-GB"/>
      </w:rPr>
    </w:lvl>
    <w:lvl w:ilvl="8" w:tplc="CDCE15C8">
      <w:numFmt w:val="bullet"/>
      <w:lvlText w:val="•"/>
      <w:lvlJc w:val="left"/>
      <w:pPr>
        <w:ind w:left="2816" w:hanging="360"/>
      </w:pPr>
      <w:rPr>
        <w:rFonts w:hint="default"/>
        <w:lang w:val="en-GB" w:eastAsia="en-GB" w:bidi="en-GB"/>
      </w:rPr>
    </w:lvl>
  </w:abstractNum>
  <w:abstractNum w:abstractNumId="39" w15:restartNumberingAfterBreak="0">
    <w:nsid w:val="6775330B"/>
    <w:multiLevelType w:val="hybridMultilevel"/>
    <w:tmpl w:val="CE8EB838"/>
    <w:lvl w:ilvl="0" w:tplc="1D70B7C2">
      <w:start w:val="3"/>
      <w:numFmt w:val="bullet"/>
      <w:lvlText w:val="-"/>
      <w:lvlJc w:val="left"/>
      <w:pPr>
        <w:ind w:left="2158" w:hanging="360"/>
      </w:pPr>
      <w:rPr>
        <w:rFonts w:ascii="Calibri" w:eastAsia="Times New Roman" w:hAnsi="Calibri" w:cs="Aria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40"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84FA2"/>
    <w:multiLevelType w:val="hybridMultilevel"/>
    <w:tmpl w:val="65DC2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A6D8A"/>
    <w:multiLevelType w:val="hybridMultilevel"/>
    <w:tmpl w:val="771CD40C"/>
    <w:lvl w:ilvl="0" w:tplc="82A0C2E6">
      <w:start w:val="1"/>
      <w:numFmt w:val="lowerLetter"/>
      <w:lvlText w:val="(%1)"/>
      <w:lvlJc w:val="left"/>
      <w:pPr>
        <w:ind w:left="720" w:hanging="360"/>
      </w:pPr>
      <w:rPr>
        <w:rFonts w:ascii="Calibri" w:eastAsia="Calibri" w:hAnsi="Calibri" w:cs="Calibri" w:hint="default"/>
        <w:spacing w:val="-2"/>
        <w:w w:val="100"/>
        <w:sz w:val="28"/>
        <w:szCs w:val="28"/>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831C20"/>
    <w:multiLevelType w:val="hybridMultilevel"/>
    <w:tmpl w:val="429A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093132"/>
    <w:multiLevelType w:val="hybridMultilevel"/>
    <w:tmpl w:val="ABAA3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F331D"/>
    <w:multiLevelType w:val="hybridMultilevel"/>
    <w:tmpl w:val="4B0462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D55AC3"/>
    <w:multiLevelType w:val="hybridMultilevel"/>
    <w:tmpl w:val="85581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105ED8"/>
    <w:multiLevelType w:val="hybridMultilevel"/>
    <w:tmpl w:val="4F889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E00420"/>
    <w:multiLevelType w:val="hybridMultilevel"/>
    <w:tmpl w:val="DA58EF32"/>
    <w:lvl w:ilvl="0" w:tplc="08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E66DE0"/>
    <w:multiLevelType w:val="multilevel"/>
    <w:tmpl w:val="AF525832"/>
    <w:lvl w:ilvl="0">
      <w:start w:val="1"/>
      <w:numFmt w:val="decimal"/>
      <w:lvlText w:val="%1."/>
      <w:lvlJc w:val="left"/>
      <w:pPr>
        <w:ind w:left="360" w:hanging="360"/>
      </w:pPr>
      <w:rPr>
        <w:rFonts w:hint="default"/>
        <w:b/>
        <w:i w:val="0"/>
      </w:rPr>
    </w:lvl>
    <w:lvl w:ilvl="1">
      <w:start w:val="1"/>
      <w:numFmt w:val="decimal"/>
      <w:isLgl/>
      <w:lvlText w:val="%1.%2"/>
      <w:lvlJc w:val="left"/>
      <w:pPr>
        <w:ind w:left="719"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35"/>
  </w:num>
  <w:num w:numId="2">
    <w:abstractNumId w:val="0"/>
  </w:num>
  <w:num w:numId="3">
    <w:abstractNumId w:val="1"/>
  </w:num>
  <w:num w:numId="4">
    <w:abstractNumId w:val="12"/>
  </w:num>
  <w:num w:numId="5">
    <w:abstractNumId w:val="28"/>
  </w:num>
  <w:num w:numId="6">
    <w:abstractNumId w:val="49"/>
  </w:num>
  <w:num w:numId="7">
    <w:abstractNumId w:val="40"/>
  </w:num>
  <w:num w:numId="8">
    <w:abstractNumId w:val="4"/>
  </w:num>
  <w:num w:numId="9">
    <w:abstractNumId w:val="33"/>
  </w:num>
  <w:num w:numId="10">
    <w:abstractNumId w:val="39"/>
  </w:num>
  <w:num w:numId="11">
    <w:abstractNumId w:val="43"/>
  </w:num>
  <w:num w:numId="12">
    <w:abstractNumId w:val="25"/>
  </w:num>
  <w:num w:numId="13">
    <w:abstractNumId w:val="37"/>
  </w:num>
  <w:num w:numId="14">
    <w:abstractNumId w:val="36"/>
  </w:num>
  <w:num w:numId="15">
    <w:abstractNumId w:val="32"/>
  </w:num>
  <w:num w:numId="16">
    <w:abstractNumId w:val="13"/>
  </w:num>
  <w:num w:numId="17">
    <w:abstractNumId w:val="15"/>
  </w:num>
  <w:num w:numId="18">
    <w:abstractNumId w:val="41"/>
  </w:num>
  <w:num w:numId="19">
    <w:abstractNumId w:val="30"/>
  </w:num>
  <w:num w:numId="20">
    <w:abstractNumId w:val="47"/>
  </w:num>
  <w:num w:numId="21">
    <w:abstractNumId w:val="26"/>
  </w:num>
  <w:num w:numId="22">
    <w:abstractNumId w:val="8"/>
  </w:num>
  <w:num w:numId="23">
    <w:abstractNumId w:val="29"/>
  </w:num>
  <w:num w:numId="24">
    <w:abstractNumId w:val="14"/>
  </w:num>
  <w:num w:numId="25">
    <w:abstractNumId w:val="6"/>
  </w:num>
  <w:num w:numId="26">
    <w:abstractNumId w:val="3"/>
  </w:num>
  <w:num w:numId="27">
    <w:abstractNumId w:val="45"/>
  </w:num>
  <w:num w:numId="28">
    <w:abstractNumId w:val="44"/>
  </w:num>
  <w:num w:numId="29">
    <w:abstractNumId w:val="10"/>
  </w:num>
  <w:num w:numId="30">
    <w:abstractNumId w:val="46"/>
  </w:num>
  <w:num w:numId="31">
    <w:abstractNumId w:val="20"/>
  </w:num>
  <w:num w:numId="32">
    <w:abstractNumId w:val="18"/>
  </w:num>
  <w:num w:numId="33">
    <w:abstractNumId w:val="5"/>
  </w:num>
  <w:num w:numId="34">
    <w:abstractNumId w:val="9"/>
  </w:num>
  <w:num w:numId="35">
    <w:abstractNumId w:val="16"/>
  </w:num>
  <w:num w:numId="36">
    <w:abstractNumId w:val="7"/>
  </w:num>
  <w:num w:numId="37">
    <w:abstractNumId w:val="24"/>
  </w:num>
  <w:num w:numId="38">
    <w:abstractNumId w:val="48"/>
  </w:num>
  <w:num w:numId="39">
    <w:abstractNumId w:val="11"/>
  </w:num>
  <w:num w:numId="40">
    <w:abstractNumId w:val="17"/>
  </w:num>
  <w:num w:numId="41">
    <w:abstractNumId w:val="21"/>
  </w:num>
  <w:num w:numId="42">
    <w:abstractNumId w:val="34"/>
  </w:num>
  <w:num w:numId="43">
    <w:abstractNumId w:val="22"/>
  </w:num>
  <w:num w:numId="44">
    <w:abstractNumId w:val="23"/>
  </w:num>
  <w:num w:numId="45">
    <w:abstractNumId w:val="19"/>
  </w:num>
  <w:num w:numId="46">
    <w:abstractNumId w:val="38"/>
  </w:num>
  <w:num w:numId="47">
    <w:abstractNumId w:val="2"/>
  </w:num>
  <w:num w:numId="48">
    <w:abstractNumId w:val="42"/>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E"/>
    <w:rsid w:val="0002252F"/>
    <w:rsid w:val="00025BAA"/>
    <w:rsid w:val="00071EA5"/>
    <w:rsid w:val="000B1C0A"/>
    <w:rsid w:val="000D1F29"/>
    <w:rsid w:val="000F7D33"/>
    <w:rsid w:val="00117B12"/>
    <w:rsid w:val="001367FC"/>
    <w:rsid w:val="00136BC5"/>
    <w:rsid w:val="0017208C"/>
    <w:rsid w:val="001A4F52"/>
    <w:rsid w:val="001F446F"/>
    <w:rsid w:val="00207ED9"/>
    <w:rsid w:val="0025153E"/>
    <w:rsid w:val="002A309C"/>
    <w:rsid w:val="003157D4"/>
    <w:rsid w:val="00333205"/>
    <w:rsid w:val="003403E9"/>
    <w:rsid w:val="00372441"/>
    <w:rsid w:val="003868D6"/>
    <w:rsid w:val="003B0465"/>
    <w:rsid w:val="003E06BB"/>
    <w:rsid w:val="003F153E"/>
    <w:rsid w:val="0049771A"/>
    <w:rsid w:val="004B3A48"/>
    <w:rsid w:val="004D0435"/>
    <w:rsid w:val="004F3FAE"/>
    <w:rsid w:val="005228A6"/>
    <w:rsid w:val="00555FE3"/>
    <w:rsid w:val="00590D2B"/>
    <w:rsid w:val="0059426C"/>
    <w:rsid w:val="00597CD8"/>
    <w:rsid w:val="005A14B1"/>
    <w:rsid w:val="005C7124"/>
    <w:rsid w:val="005D2FB5"/>
    <w:rsid w:val="005D64C4"/>
    <w:rsid w:val="005E61AA"/>
    <w:rsid w:val="0062357E"/>
    <w:rsid w:val="0062649C"/>
    <w:rsid w:val="00630E7B"/>
    <w:rsid w:val="00682B0B"/>
    <w:rsid w:val="006C3CE5"/>
    <w:rsid w:val="006C5B86"/>
    <w:rsid w:val="00731C7B"/>
    <w:rsid w:val="00741D6E"/>
    <w:rsid w:val="00744075"/>
    <w:rsid w:val="00773757"/>
    <w:rsid w:val="007D54E2"/>
    <w:rsid w:val="00807487"/>
    <w:rsid w:val="0083030B"/>
    <w:rsid w:val="00831E7D"/>
    <w:rsid w:val="00836326"/>
    <w:rsid w:val="0084106D"/>
    <w:rsid w:val="00870A66"/>
    <w:rsid w:val="00882D8E"/>
    <w:rsid w:val="00883A8E"/>
    <w:rsid w:val="008849A9"/>
    <w:rsid w:val="008A1726"/>
    <w:rsid w:val="00923628"/>
    <w:rsid w:val="009C57BA"/>
    <w:rsid w:val="009F75A1"/>
    <w:rsid w:val="00A10FC7"/>
    <w:rsid w:val="00A14054"/>
    <w:rsid w:val="00A33644"/>
    <w:rsid w:val="00A61C98"/>
    <w:rsid w:val="00AA0152"/>
    <w:rsid w:val="00AC4D8C"/>
    <w:rsid w:val="00AE5652"/>
    <w:rsid w:val="00AF6CE3"/>
    <w:rsid w:val="00B11E8B"/>
    <w:rsid w:val="00B31AA1"/>
    <w:rsid w:val="00B44F8B"/>
    <w:rsid w:val="00B85AA1"/>
    <w:rsid w:val="00B85C2E"/>
    <w:rsid w:val="00BA4AD6"/>
    <w:rsid w:val="00BB6A52"/>
    <w:rsid w:val="00BC7DAA"/>
    <w:rsid w:val="00BD54EB"/>
    <w:rsid w:val="00BE6039"/>
    <w:rsid w:val="00BF7B2F"/>
    <w:rsid w:val="00C2279A"/>
    <w:rsid w:val="00C60F50"/>
    <w:rsid w:val="00C65B40"/>
    <w:rsid w:val="00C847AF"/>
    <w:rsid w:val="00C95FBD"/>
    <w:rsid w:val="00C969BF"/>
    <w:rsid w:val="00CA3A42"/>
    <w:rsid w:val="00CA77D9"/>
    <w:rsid w:val="00CB2AE2"/>
    <w:rsid w:val="00CB50DF"/>
    <w:rsid w:val="00CB7DC5"/>
    <w:rsid w:val="00CF1FDD"/>
    <w:rsid w:val="00D103E8"/>
    <w:rsid w:val="00D44D0F"/>
    <w:rsid w:val="00D91E30"/>
    <w:rsid w:val="00D94767"/>
    <w:rsid w:val="00E3464A"/>
    <w:rsid w:val="00E87BB4"/>
    <w:rsid w:val="00E971AD"/>
    <w:rsid w:val="00EC6A9E"/>
    <w:rsid w:val="00EC6E07"/>
    <w:rsid w:val="00F21BED"/>
    <w:rsid w:val="00F34538"/>
    <w:rsid w:val="00F51A64"/>
    <w:rsid w:val="00F55B76"/>
    <w:rsid w:val="00F57A53"/>
    <w:rsid w:val="00F72FD0"/>
    <w:rsid w:val="00F85F83"/>
    <w:rsid w:val="00F915FA"/>
    <w:rsid w:val="00F93C0A"/>
    <w:rsid w:val="00FC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E9275"/>
  <w15:docId w15:val="{E3CAFF50-F7FB-457E-954B-C387B245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C5"/>
  </w:style>
  <w:style w:type="paragraph" w:styleId="Heading1">
    <w:name w:val="heading 1"/>
    <w:basedOn w:val="Normal"/>
    <w:next w:val="Normal"/>
    <w:link w:val="Heading1Char"/>
    <w:qFormat/>
    <w:rsid w:val="00682B0B"/>
    <w:pPr>
      <w:keepNext/>
      <w:numPr>
        <w:numId w:val="14"/>
      </w:numPr>
      <w:spacing w:before="240" w:after="60" w:line="240" w:lineRule="auto"/>
      <w:jc w:val="both"/>
      <w:outlineLvl w:val="0"/>
    </w:pPr>
    <w:rPr>
      <w:rFonts w:ascii="Arial" w:eastAsia="Times New Roman" w:hAnsi="Arial" w:cs="Arial"/>
      <w:b/>
      <w:bCs/>
      <w:kern w:val="32"/>
      <w:sz w:val="24"/>
      <w:szCs w:val="32"/>
      <w:lang w:val="en-AU" w:eastAsia="en-AU"/>
    </w:rPr>
  </w:style>
  <w:style w:type="paragraph" w:styleId="Heading2">
    <w:name w:val="heading 2"/>
    <w:basedOn w:val="Normal"/>
    <w:next w:val="Normal"/>
    <w:link w:val="Heading2Char"/>
    <w:qFormat/>
    <w:rsid w:val="00682B0B"/>
    <w:pPr>
      <w:keepNext/>
      <w:numPr>
        <w:ilvl w:val="1"/>
        <w:numId w:val="14"/>
      </w:numPr>
      <w:spacing w:before="240" w:after="60" w:line="240" w:lineRule="auto"/>
      <w:jc w:val="both"/>
      <w:outlineLvl w:val="1"/>
    </w:pPr>
    <w:rPr>
      <w:rFonts w:ascii="Arial" w:eastAsia="Times New Roman" w:hAnsi="Arial" w:cs="Arial"/>
      <w:b/>
      <w:bCs/>
      <w:iCs/>
      <w:szCs w:val="28"/>
      <w:lang w:val="en-AU" w:eastAsia="en-AU"/>
    </w:rPr>
  </w:style>
  <w:style w:type="paragraph" w:styleId="Heading3">
    <w:name w:val="heading 3"/>
    <w:basedOn w:val="Normal"/>
    <w:next w:val="Normal"/>
    <w:link w:val="Heading3Char"/>
    <w:qFormat/>
    <w:rsid w:val="00682B0B"/>
    <w:pPr>
      <w:keepNext/>
      <w:numPr>
        <w:ilvl w:val="2"/>
        <w:numId w:val="14"/>
      </w:numPr>
      <w:spacing w:before="240" w:after="60" w:line="240" w:lineRule="auto"/>
      <w:jc w:val="both"/>
      <w:outlineLvl w:val="2"/>
    </w:pPr>
    <w:rPr>
      <w:rFonts w:ascii="Arial" w:eastAsia="Times New Roman" w:hAnsi="Arial" w:cs="Arial"/>
      <w:b/>
      <w:bCs/>
      <w:sz w:val="2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A9E"/>
  </w:style>
  <w:style w:type="paragraph" w:styleId="Footer">
    <w:name w:val="footer"/>
    <w:basedOn w:val="Normal"/>
    <w:link w:val="FooterChar"/>
    <w:uiPriority w:val="99"/>
    <w:unhideWhenUsed/>
    <w:rsid w:val="00EC6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A9E"/>
  </w:style>
  <w:style w:type="paragraph" w:styleId="BalloonText">
    <w:name w:val="Balloon Text"/>
    <w:basedOn w:val="Normal"/>
    <w:link w:val="BalloonTextChar"/>
    <w:uiPriority w:val="99"/>
    <w:semiHidden/>
    <w:unhideWhenUsed/>
    <w:rsid w:val="00EC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Hyperlink">
    <w:name w:val="Hyperlink"/>
    <w:basedOn w:val="DefaultParagraphFont"/>
    <w:uiPriority w:val="99"/>
    <w:unhideWhenUsed/>
    <w:rsid w:val="00D91E30"/>
    <w:rPr>
      <w:color w:val="0000FF" w:themeColor="hyperlink"/>
      <w:u w:val="single"/>
    </w:rPr>
  </w:style>
  <w:style w:type="paragraph" w:styleId="ListParagraph">
    <w:name w:val="List Paragraph"/>
    <w:basedOn w:val="Normal"/>
    <w:uiPriority w:val="34"/>
    <w:qFormat/>
    <w:rsid w:val="002A309C"/>
    <w:pPr>
      <w:ind w:left="720"/>
      <w:contextualSpacing/>
    </w:pPr>
  </w:style>
  <w:style w:type="table" w:styleId="TableGrid">
    <w:name w:val="Table Grid"/>
    <w:basedOn w:val="TableNormal"/>
    <w:uiPriority w:val="59"/>
    <w:rsid w:val="0088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D64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64C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2B0B"/>
    <w:rPr>
      <w:rFonts w:ascii="Arial" w:eastAsia="Times New Roman" w:hAnsi="Arial" w:cs="Arial"/>
      <w:b/>
      <w:bCs/>
      <w:kern w:val="32"/>
      <w:sz w:val="24"/>
      <w:szCs w:val="32"/>
      <w:lang w:val="en-AU" w:eastAsia="en-AU"/>
    </w:rPr>
  </w:style>
  <w:style w:type="character" w:customStyle="1" w:styleId="Heading2Char">
    <w:name w:val="Heading 2 Char"/>
    <w:basedOn w:val="DefaultParagraphFont"/>
    <w:link w:val="Heading2"/>
    <w:rsid w:val="00682B0B"/>
    <w:rPr>
      <w:rFonts w:ascii="Arial" w:eastAsia="Times New Roman" w:hAnsi="Arial" w:cs="Arial"/>
      <w:b/>
      <w:bCs/>
      <w:iCs/>
      <w:szCs w:val="28"/>
      <w:lang w:val="en-AU" w:eastAsia="en-AU"/>
    </w:rPr>
  </w:style>
  <w:style w:type="character" w:customStyle="1" w:styleId="Heading3Char">
    <w:name w:val="Heading 3 Char"/>
    <w:basedOn w:val="DefaultParagraphFont"/>
    <w:link w:val="Heading3"/>
    <w:rsid w:val="00682B0B"/>
    <w:rPr>
      <w:rFonts w:ascii="Arial" w:eastAsia="Times New Roman" w:hAnsi="Arial" w:cs="Arial"/>
      <w:b/>
      <w:bCs/>
      <w:sz w:val="20"/>
      <w:szCs w:val="26"/>
      <w:lang w:val="en-AU" w:eastAsia="en-AU"/>
    </w:rPr>
  </w:style>
  <w:style w:type="paragraph" w:styleId="TOCHeading">
    <w:name w:val="TOC Heading"/>
    <w:basedOn w:val="Heading1"/>
    <w:next w:val="Normal"/>
    <w:uiPriority w:val="39"/>
    <w:semiHidden/>
    <w:unhideWhenUsed/>
    <w:qFormat/>
    <w:rsid w:val="00682B0B"/>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82B0B"/>
    <w:pPr>
      <w:spacing w:after="100"/>
    </w:pPr>
  </w:style>
  <w:style w:type="paragraph" w:styleId="TOC2">
    <w:name w:val="toc 2"/>
    <w:basedOn w:val="Normal"/>
    <w:next w:val="Normal"/>
    <w:autoRedefine/>
    <w:uiPriority w:val="39"/>
    <w:unhideWhenUsed/>
    <w:rsid w:val="00682B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taugustines@hal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augustines.halton.sch.uk/polici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3CE7-C5AD-416F-A682-E5D6D3C5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Nedra Sothern</cp:lastModifiedBy>
  <cp:revision>2</cp:revision>
  <cp:lastPrinted>2020-11-17T11:42:00Z</cp:lastPrinted>
  <dcterms:created xsi:type="dcterms:W3CDTF">2023-02-16T16:17:00Z</dcterms:created>
  <dcterms:modified xsi:type="dcterms:W3CDTF">2023-02-16T16:17:00Z</dcterms:modified>
</cp:coreProperties>
</file>