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EC86" w14:textId="77777777" w:rsidR="00F803C3" w:rsidRDefault="00F803C3" w:rsidP="00F803C3">
      <w:pPr>
        <w:tabs>
          <w:tab w:val="left" w:pos="3550"/>
        </w:tabs>
        <w:jc w:val="center"/>
        <w:rPr>
          <w:rFonts w:ascii="Arial" w:hAnsi="Arial" w:cs="Arial"/>
          <w:color w:val="00800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86E2065" wp14:editId="63DDA3A6">
            <wp:extent cx="1371600" cy="1210945"/>
            <wp:effectExtent l="0" t="0" r="0" b="8255"/>
            <wp:docPr id="40" name="Picture 4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13528" r="12012"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69311" w14:textId="77777777" w:rsidR="00F803C3" w:rsidRPr="00A33039" w:rsidRDefault="00F803C3" w:rsidP="00F803C3">
      <w:pPr>
        <w:tabs>
          <w:tab w:val="left" w:pos="3550"/>
        </w:tabs>
        <w:jc w:val="center"/>
        <w:rPr>
          <w:rFonts w:ascii="Arial" w:hAnsi="Arial" w:cs="Arial"/>
          <w:color w:val="008000"/>
          <w:sz w:val="32"/>
          <w:szCs w:val="32"/>
          <w:u w:val="single"/>
        </w:rPr>
      </w:pPr>
      <w:r w:rsidRPr="00A33039">
        <w:rPr>
          <w:rFonts w:ascii="Arial" w:hAnsi="Arial" w:cs="Arial"/>
          <w:color w:val="008000"/>
          <w:sz w:val="32"/>
          <w:szCs w:val="32"/>
          <w:u w:val="single"/>
        </w:rPr>
        <w:t>St Augustine’s Catholic Primary School and Nursery</w:t>
      </w:r>
    </w:p>
    <w:p w14:paraId="3C24CA78" w14:textId="77777777" w:rsidR="00F803C3" w:rsidRPr="00A33039" w:rsidRDefault="00F803C3" w:rsidP="00F803C3">
      <w:pPr>
        <w:tabs>
          <w:tab w:val="left" w:pos="3550"/>
        </w:tabs>
        <w:jc w:val="center"/>
        <w:rPr>
          <w:rFonts w:ascii="Arial" w:hAnsi="Arial" w:cs="Arial"/>
          <w:color w:val="008000"/>
          <w:sz w:val="32"/>
          <w:szCs w:val="32"/>
          <w:u w:val="single"/>
        </w:rPr>
      </w:pPr>
    </w:p>
    <w:p w14:paraId="6A782885" w14:textId="7F4B71BD" w:rsidR="00F803C3" w:rsidRPr="00A33039" w:rsidRDefault="00DB5B00" w:rsidP="00F803C3">
      <w:pPr>
        <w:tabs>
          <w:tab w:val="left" w:pos="3550"/>
        </w:tabs>
        <w:jc w:val="center"/>
        <w:rPr>
          <w:rFonts w:ascii="Arial" w:hAnsi="Arial" w:cs="Arial"/>
          <w:b/>
          <w:color w:val="008000"/>
          <w:sz w:val="32"/>
          <w:szCs w:val="32"/>
          <w:u w:val="single"/>
        </w:rPr>
      </w:pPr>
      <w:r>
        <w:rPr>
          <w:rFonts w:ascii="Arial" w:hAnsi="Arial" w:cs="Arial"/>
          <w:b/>
          <w:color w:val="008000"/>
          <w:sz w:val="32"/>
          <w:szCs w:val="32"/>
          <w:u w:val="single"/>
        </w:rPr>
        <w:t>Computing</w:t>
      </w:r>
      <w:r w:rsidR="00F803C3">
        <w:rPr>
          <w:rFonts w:ascii="Arial" w:hAnsi="Arial" w:cs="Arial"/>
          <w:b/>
          <w:color w:val="008000"/>
          <w:sz w:val="32"/>
          <w:szCs w:val="32"/>
          <w:u w:val="single"/>
        </w:rPr>
        <w:t xml:space="preserve"> Policy </w:t>
      </w:r>
    </w:p>
    <w:p w14:paraId="1EB768BC" w14:textId="77777777" w:rsidR="0086296E" w:rsidRDefault="0086296E" w:rsidP="0086296E">
      <w:pPr>
        <w:rPr>
          <w:rFonts w:ascii="Arial" w:hAnsi="Arial" w:cs="Arial"/>
          <w:sz w:val="24"/>
          <w:szCs w:val="24"/>
        </w:rPr>
      </w:pPr>
    </w:p>
    <w:p w14:paraId="352D9AE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Computing has deep links with mathematics, science, and design and technology, and provides insights into both natural and </w:t>
      </w:r>
    </w:p>
    <w:p w14:paraId="319D631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artificial system. Computing also ensures that pupils become digitally literate – able to use, and express themselves and develop </w:t>
      </w:r>
    </w:p>
    <w:p w14:paraId="7DF05AC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their ideas through, information and communication technology – at a level suitable for the future workplace and as active </w:t>
      </w:r>
    </w:p>
    <w:p w14:paraId="08D6645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participants in a digital world.</w:t>
      </w:r>
    </w:p>
    <w:p w14:paraId="23D37F4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At St. Augustine’s Catholic primary school, we believe that Computing is an integral part of preparing children to live in a world </w:t>
      </w:r>
    </w:p>
    <w:p w14:paraId="03C65FF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where technology is continuously and rapidly evolving, so much so that children are being prepared to work with technology that </w:t>
      </w:r>
    </w:p>
    <w:p w14:paraId="6C5C882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doesn’t even exist yet. For this reason, we feel that it is important that children </w:t>
      </w:r>
      <w:proofErr w:type="gramStart"/>
      <w:r w:rsidRPr="00DB5B00">
        <w:rPr>
          <w:rFonts w:ascii="Arial" w:hAnsi="Arial" w:cs="Arial"/>
          <w:sz w:val="24"/>
          <w:szCs w:val="24"/>
        </w:rPr>
        <w:t>are able to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participate in the creation of these new </w:t>
      </w:r>
    </w:p>
    <w:p w14:paraId="34DF4E6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tools to fully grasp the relevance of and the possibilities of emerging technologies thus preparing them for the world of work. </w:t>
      </w:r>
    </w:p>
    <w:p w14:paraId="005B8F8C" w14:textId="77777777" w:rsidR="00EF1486" w:rsidRDefault="00EF1486" w:rsidP="00DB5B00">
      <w:pPr>
        <w:rPr>
          <w:rFonts w:ascii="Arial" w:hAnsi="Arial" w:cs="Arial"/>
          <w:b/>
          <w:bCs/>
          <w:sz w:val="24"/>
          <w:szCs w:val="24"/>
        </w:rPr>
      </w:pPr>
    </w:p>
    <w:p w14:paraId="75D08FEC" w14:textId="0593561F" w:rsidR="00DB5B00" w:rsidRPr="00EF1486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EF1486">
        <w:rPr>
          <w:rFonts w:ascii="Arial" w:hAnsi="Arial" w:cs="Arial"/>
          <w:b/>
          <w:bCs/>
          <w:sz w:val="24"/>
          <w:szCs w:val="24"/>
        </w:rPr>
        <w:lastRenderedPageBreak/>
        <w:t xml:space="preserve">Purpose </w:t>
      </w:r>
    </w:p>
    <w:p w14:paraId="5D2E594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Purpose The Computing in the National Curriculum (2013) expectations split the teaching and learning of Computing into three </w:t>
      </w:r>
    </w:p>
    <w:p w14:paraId="5622EAA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strands (Computer Science, Digital </w:t>
      </w:r>
      <w:proofErr w:type="gramStart"/>
      <w:r w:rsidRPr="00DB5B00">
        <w:rPr>
          <w:rFonts w:ascii="Arial" w:hAnsi="Arial" w:cs="Arial"/>
          <w:sz w:val="24"/>
          <w:szCs w:val="24"/>
        </w:rPr>
        <w:t>Literacy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Information Technology). It is therefore important that children recognise the</w:t>
      </w:r>
    </w:p>
    <w:p w14:paraId="1490F2E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difference between what makes each one relevant to their future, as well as their everyday lives. High quality teaching of </w:t>
      </w:r>
    </w:p>
    <w:p w14:paraId="17C3EA94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Computing, from Reception through to Year 6, utilises a combination of practical lessons and theory lessons designed to promote </w:t>
      </w:r>
    </w:p>
    <w:p w14:paraId="520AF50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discussion and nurture understanding, which are also relevant to other areas of the curriculum such as PSHE and Citizenship.</w:t>
      </w:r>
    </w:p>
    <w:p w14:paraId="0965D48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This policy reflects the values and philosophy in relation to the teaching and learning of and with ICT. It sets out a framework within</w:t>
      </w:r>
    </w:p>
    <w:p w14:paraId="2297C6A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which teaching and non-teaching staff can operate and give guidance on planning, </w:t>
      </w:r>
      <w:proofErr w:type="gramStart"/>
      <w:r w:rsidRPr="00DB5B00">
        <w:rPr>
          <w:rFonts w:ascii="Arial" w:hAnsi="Arial" w:cs="Arial"/>
          <w:sz w:val="24"/>
          <w:szCs w:val="24"/>
        </w:rPr>
        <w:t>teaching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assessment. This policy should be </w:t>
      </w:r>
    </w:p>
    <w:p w14:paraId="33AC5BD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read in conjunction with the scheme of learning for Computing that sets out in detail what children in different year groups will be </w:t>
      </w:r>
    </w:p>
    <w:p w14:paraId="764D28C4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taught and how ICT can facilitate or enhance learning in other curriculum areas.</w:t>
      </w:r>
    </w:p>
    <w:p w14:paraId="0921CE3C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This document is intended for: </w:t>
      </w:r>
    </w:p>
    <w:p w14:paraId="70F17DF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All teaching </w:t>
      </w:r>
      <w:proofErr w:type="gramStart"/>
      <w:r w:rsidRPr="00DB5B00">
        <w:rPr>
          <w:rFonts w:ascii="Arial" w:hAnsi="Arial" w:cs="Arial"/>
          <w:sz w:val="24"/>
          <w:szCs w:val="24"/>
        </w:rPr>
        <w:t>staff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</w:t>
      </w:r>
    </w:p>
    <w:p w14:paraId="7B7AEA2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All staff with classroom responsibilities </w:t>
      </w:r>
    </w:p>
    <w:p w14:paraId="3575268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School governors</w:t>
      </w:r>
    </w:p>
    <w:p w14:paraId="6A5476A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Parents </w:t>
      </w:r>
    </w:p>
    <w:p w14:paraId="45584AB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Inspection Teams </w:t>
      </w:r>
    </w:p>
    <w:p w14:paraId="67383AB4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Copies of this policy are kept centrally and are available from the head teacher and the subject leader.</w:t>
      </w:r>
    </w:p>
    <w:p w14:paraId="733109DE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lastRenderedPageBreak/>
        <w:t xml:space="preserve">Aims </w:t>
      </w:r>
    </w:p>
    <w:p w14:paraId="3B547ADE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Computer Science </w:t>
      </w:r>
    </w:p>
    <w:p w14:paraId="32FA5BC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enable children to become confident coders on a range of devices. </w:t>
      </w:r>
    </w:p>
    <w:p w14:paraId="49A0E0C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create opportunities for collaborative and independent learning. </w:t>
      </w:r>
    </w:p>
    <w:p w14:paraId="3BDBFE3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To develop children’s understanding of technology and how it is constantly evolving.</w:t>
      </w:r>
    </w:p>
    <w:p w14:paraId="01B39E15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Digital Literacy</w:t>
      </w:r>
    </w:p>
    <w:p w14:paraId="62C43DE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enable a safe computing environment through appropriate computing behaviours. </w:t>
      </w:r>
    </w:p>
    <w:p w14:paraId="1D87C28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allow children to explore a range of digital devices. </w:t>
      </w:r>
    </w:p>
    <w:p w14:paraId="7C3F80D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promote pupils’ spiritual, moral, </w:t>
      </w:r>
      <w:proofErr w:type="gramStart"/>
      <w:r w:rsidRPr="00DB5B00">
        <w:rPr>
          <w:rFonts w:ascii="Arial" w:hAnsi="Arial" w:cs="Arial"/>
          <w:sz w:val="24"/>
          <w:szCs w:val="24"/>
        </w:rPr>
        <w:t>social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cultural development. </w:t>
      </w:r>
    </w:p>
    <w:p w14:paraId="2B3E042F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Information Technology</w:t>
      </w:r>
    </w:p>
    <w:p w14:paraId="0533375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To develop ICT as a cross-curricular tool for learning and progression. </w:t>
      </w:r>
    </w:p>
    <w:p w14:paraId="18DF149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To promote learning through the development of thinking skills.</w:t>
      </w:r>
    </w:p>
    <w:p w14:paraId="4126CF9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To enable children to understand and appreciate their place in the modern world.</w:t>
      </w:r>
    </w:p>
    <w:p w14:paraId="08F66D56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British values within computing </w:t>
      </w:r>
    </w:p>
    <w:p w14:paraId="70CD266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Children at St. Augustine’s School demonstrate the following values whilst learning about Computing by: </w:t>
      </w:r>
    </w:p>
    <w:p w14:paraId="0948078E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Democracy </w:t>
      </w:r>
    </w:p>
    <w:p w14:paraId="2B56920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Listening to everyone’s ideas </w:t>
      </w:r>
      <w:proofErr w:type="gramStart"/>
      <w:r w:rsidRPr="00DB5B00">
        <w:rPr>
          <w:rFonts w:ascii="Arial" w:hAnsi="Arial" w:cs="Arial"/>
          <w:sz w:val="24"/>
          <w:szCs w:val="24"/>
        </w:rPr>
        <w:t>in order to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form a majority. </w:t>
      </w:r>
    </w:p>
    <w:p w14:paraId="332DD0C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 xml:space="preserve">• Working as part of a team and collaborating to use computing devices effectively. </w:t>
      </w:r>
    </w:p>
    <w:p w14:paraId="7FAFCDF0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Rule of Law </w:t>
      </w:r>
    </w:p>
    <w:p w14:paraId="167C7A5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Developing knowledge of lawful computing behaviours. </w:t>
      </w:r>
    </w:p>
    <w:p w14:paraId="406ECCC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Demonstrating respect for computing laws.</w:t>
      </w:r>
    </w:p>
    <w:p w14:paraId="75B3A2D8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Individual Liberty </w:t>
      </w:r>
    </w:p>
    <w:p w14:paraId="077B388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Taking responsibility for our own computing behaviours. </w:t>
      </w:r>
    </w:p>
    <w:p w14:paraId="1D34307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Challenging stereotypes and bias.</w:t>
      </w:r>
    </w:p>
    <w:p w14:paraId="7635140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Exercising rights and personal freedoms safely through knowledge of E-safety. </w:t>
      </w:r>
    </w:p>
    <w:p w14:paraId="6D4D8071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Respect and Tolerance</w:t>
      </w:r>
    </w:p>
    <w:p w14:paraId="514568A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Showing respect for other cultures when undertaking research using computing devices. </w:t>
      </w:r>
    </w:p>
    <w:p w14:paraId="6ECCEDB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Providing opportunities for pupils of all backgrounds to achieve in computing</w:t>
      </w:r>
    </w:p>
    <w:p w14:paraId="46C95D67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Objectives </w:t>
      </w:r>
    </w:p>
    <w:p w14:paraId="3611081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proofErr w:type="gramStart"/>
      <w:r w:rsidRPr="00DB5B00">
        <w:rPr>
          <w:rFonts w:ascii="Arial" w:hAnsi="Arial" w:cs="Arial"/>
          <w:sz w:val="24"/>
          <w:szCs w:val="24"/>
        </w:rPr>
        <w:t>In order to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develop the Computing and ICT capability and understanding of each child we will provide through our planning: </w:t>
      </w:r>
    </w:p>
    <w:p w14:paraId="466F513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Computing through all three strands taught within the classroom. </w:t>
      </w:r>
    </w:p>
    <w:p w14:paraId="378C5B9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Continuity throughout the school to ensure that experience and skills are developed in a cohesive and consistent way. </w:t>
      </w:r>
    </w:p>
    <w:p w14:paraId="1EA18B5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Access to computers, netbooks and </w:t>
      </w:r>
      <w:proofErr w:type="spellStart"/>
      <w:r w:rsidRPr="00DB5B00">
        <w:rPr>
          <w:rFonts w:ascii="Arial" w:hAnsi="Arial" w:cs="Arial"/>
          <w:sz w:val="24"/>
          <w:szCs w:val="24"/>
        </w:rPr>
        <w:t>ipads</w:t>
      </w:r>
      <w:proofErr w:type="spellEnd"/>
      <w:r w:rsidRPr="00DB5B00">
        <w:rPr>
          <w:rFonts w:ascii="Arial" w:hAnsi="Arial" w:cs="Arial"/>
          <w:sz w:val="24"/>
          <w:szCs w:val="24"/>
        </w:rPr>
        <w:t xml:space="preserve"> within class or in designated communal areas.</w:t>
      </w:r>
    </w:p>
    <w:p w14:paraId="366A5A6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Experience of a variety of well-planned, </w:t>
      </w:r>
      <w:proofErr w:type="gramStart"/>
      <w:r w:rsidRPr="00DB5B00">
        <w:rPr>
          <w:rFonts w:ascii="Arial" w:hAnsi="Arial" w:cs="Arial"/>
          <w:sz w:val="24"/>
          <w:szCs w:val="24"/>
        </w:rPr>
        <w:t>structured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progressive activities. </w:t>
      </w:r>
    </w:p>
    <w:p w14:paraId="291AC8D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 xml:space="preserve">• Experience cross-curricular links to widen children’s knowledge of the capability of computing including safe use of the </w:t>
      </w:r>
    </w:p>
    <w:p w14:paraId="03975BB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Internet and other digital equipment. </w:t>
      </w:r>
    </w:p>
    <w:p w14:paraId="60A52D4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Opportunities for children to recognize the value of computing and ICT in their everyday lives and their future working life as </w:t>
      </w:r>
    </w:p>
    <w:p w14:paraId="3BC6DB6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active participants in a digital world. </w:t>
      </w:r>
    </w:p>
    <w:p w14:paraId="56DCCE3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By doing this we will fulfil the requirements of the National Curriculum.</w:t>
      </w:r>
    </w:p>
    <w:p w14:paraId="6FE12512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Assessment </w:t>
      </w:r>
    </w:p>
    <w:p w14:paraId="2B5809B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We assess the children’s work in Computing whilst observing them working during lessons. Teachers record the progress made by </w:t>
      </w:r>
    </w:p>
    <w:p w14:paraId="6B7A8E9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children against Target Tracker statements for each lesson and/or unit of work. In doing so, this highlights implications for future </w:t>
      </w:r>
    </w:p>
    <w:p w14:paraId="57BC5AF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teaching and informs future planning within the subject. Formative assessment occurs on a lesson-by-lesson basis determined by </w:t>
      </w:r>
    </w:p>
    <w:p w14:paraId="6FFBA819" w14:textId="281682EA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learning objective</w:t>
      </w:r>
      <w:r w:rsidRPr="00DB5B00">
        <w:rPr>
          <w:rFonts w:ascii="Arial" w:hAnsi="Arial" w:cs="Arial"/>
          <w:sz w:val="24"/>
          <w:szCs w:val="24"/>
        </w:rPr>
        <w:t>.</w:t>
      </w:r>
    </w:p>
    <w:p w14:paraId="246CC184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Health and safety </w:t>
      </w:r>
    </w:p>
    <w:p w14:paraId="7B48B74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 school takes very seriously and is aware of the health and safety issues surrounding children’s use of ICT. We ensure that </w:t>
      </w:r>
    </w:p>
    <w:p w14:paraId="2FACD05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pupils have a safe environment in which to learn. We ensure effective filters are in place to safeguard pupils. </w:t>
      </w:r>
    </w:p>
    <w:p w14:paraId="13C1DC5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As such, we will ensure that: </w:t>
      </w:r>
    </w:p>
    <w:p w14:paraId="0F2EF908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All fixed and portable appliance in school </w:t>
      </w:r>
      <w:proofErr w:type="gramStart"/>
      <w:r w:rsidRPr="00DB5B00">
        <w:rPr>
          <w:rFonts w:ascii="Arial" w:hAnsi="Arial" w:cs="Arial"/>
          <w:sz w:val="24"/>
          <w:szCs w:val="24"/>
        </w:rPr>
        <w:t>are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tested by a LA approved contractor every twelve months. </w:t>
      </w:r>
    </w:p>
    <w:p w14:paraId="1814725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Damaged equipment is reported to the school business manager who will arrange for repair or disposal.</w:t>
      </w:r>
    </w:p>
    <w:p w14:paraId="637228B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E-safety is discretely taught each term by class teachers, through assemblies delivered by Community Liaison Officers and </w:t>
      </w:r>
    </w:p>
    <w:p w14:paraId="2D90395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>through parent presentations annually. There is also a link on our school website to direct parents to further information on</w:t>
      </w:r>
    </w:p>
    <w:p w14:paraId="10F5729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how to keep children safe online. </w:t>
      </w:r>
    </w:p>
    <w:p w14:paraId="3338C69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Children learn about rights and responsibilities when using the Internet.</w:t>
      </w:r>
    </w:p>
    <w:p w14:paraId="2428801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Security, Legislation, Copyright and Data Protection</w:t>
      </w:r>
    </w:p>
    <w:p w14:paraId="40C74414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We ensure that the school community is kept safe by ensuring that: </w:t>
      </w:r>
    </w:p>
    <w:p w14:paraId="378B9CE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The school ICT technician is responsible for regularly updating anti-virus software. </w:t>
      </w:r>
    </w:p>
    <w:p w14:paraId="020F9B3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The use of ICT and computing will be in line with the school’s Acceptable Use Policy (AUP). </w:t>
      </w:r>
    </w:p>
    <w:p w14:paraId="2BC18D01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All staff, volunteers and children must sign a copy of the schools AUP. </w:t>
      </w:r>
    </w:p>
    <w:p w14:paraId="3B4B2FE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All children are aware of the school rules for responsible use on login to the school network and will understand the </w:t>
      </w:r>
    </w:p>
    <w:p w14:paraId="4E79F89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consequence of any misuse. </w:t>
      </w:r>
    </w:p>
    <w:p w14:paraId="3843088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Reminders for safe and responsible use of ICT and computing and the Internet will be displayed in all areas. Software/apps </w:t>
      </w:r>
    </w:p>
    <w:p w14:paraId="7EAC1CE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installed onto the school network server must have been vetted by the teacher for suitable educational content before being </w:t>
      </w:r>
    </w:p>
    <w:p w14:paraId="2BDDCAA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purchased and installed. No personal software is to be loaded onto school computers. Further information can be found in the </w:t>
      </w:r>
    </w:p>
    <w:p w14:paraId="76B3F82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school’s Data Protection policy.</w:t>
      </w:r>
    </w:p>
    <w:p w14:paraId="7144C730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Curriculum development and organisation </w:t>
      </w:r>
    </w:p>
    <w:p w14:paraId="769A6B8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Our Scheme of Learning is based on the National Curriculum guidelines and has been adapted in conjunction with </w:t>
      </w:r>
      <w:proofErr w:type="gramStart"/>
      <w:r w:rsidRPr="00DB5B00">
        <w:rPr>
          <w:rFonts w:ascii="Arial" w:hAnsi="Arial" w:cs="Arial"/>
          <w:sz w:val="24"/>
          <w:szCs w:val="24"/>
        </w:rPr>
        <w:t>Purple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mash </w:t>
      </w:r>
    </w:p>
    <w:p w14:paraId="1D1D0ED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Computing Scheme. All units of teaching and learning are differentiated with additional assessment activities built in. Individual </w:t>
      </w:r>
    </w:p>
    <w:p w14:paraId="7ECE0E8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 xml:space="preserve">iPads in classrooms support the development of Computing and ICT capability by enabling independent </w:t>
      </w:r>
      <w:proofErr w:type="gramStart"/>
      <w:r w:rsidRPr="00DB5B00">
        <w:rPr>
          <w:rFonts w:ascii="Arial" w:hAnsi="Arial" w:cs="Arial"/>
          <w:sz w:val="24"/>
          <w:szCs w:val="24"/>
        </w:rPr>
        <w:t>learning;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encouraging </w:t>
      </w:r>
    </w:p>
    <w:p w14:paraId="420FA65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research, and allowing for the creative use of ICT in all subjects. An immersive classroom further enhances the children’s learning, </w:t>
      </w:r>
    </w:p>
    <w:p w14:paraId="6D6CF6B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emotive and language experiences and responses through cross-curricular exploration of ideas and themes. Our school website </w:t>
      </w:r>
    </w:p>
    <w:p w14:paraId="0841197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showcases some of the wealth of experiences that the children are involved in as well as providing help and supportive information </w:t>
      </w:r>
    </w:p>
    <w:p w14:paraId="447B3F4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for the school community.</w:t>
      </w:r>
    </w:p>
    <w:p w14:paraId="47366399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Teaching and learning </w:t>
      </w:r>
    </w:p>
    <w:p w14:paraId="0C97CD4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Across Key Stage 1 and Key Stage 2, our children will use technology to: </w:t>
      </w:r>
    </w:p>
    <w:p w14:paraId="36AA2D4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Learn Programming by using programmable toys, program on screen, through animation, develop games (simple and </w:t>
      </w:r>
    </w:p>
    <w:p w14:paraId="3998B20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interactive) and to develop simple mobile apps. </w:t>
      </w:r>
    </w:p>
    <w:p w14:paraId="31F25BD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Develop their computational thinking through filming, exploring how computer games work, finding and correcting bugs in </w:t>
      </w:r>
    </w:p>
    <w:p w14:paraId="39BACBE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programs, creating interactive toys, cracking </w:t>
      </w:r>
      <w:proofErr w:type="gramStart"/>
      <w:r w:rsidRPr="00DB5B00">
        <w:rPr>
          <w:rFonts w:ascii="Arial" w:hAnsi="Arial" w:cs="Arial"/>
          <w:sz w:val="24"/>
          <w:szCs w:val="24"/>
        </w:rPr>
        <w:t>codes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developing project management skills. </w:t>
      </w:r>
    </w:p>
    <w:p w14:paraId="4E2E4E7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Develop computing creativity by illustrating an eBook, </w:t>
      </w:r>
      <w:proofErr w:type="gramStart"/>
      <w:r w:rsidRPr="00DB5B00">
        <w:rPr>
          <w:rFonts w:ascii="Arial" w:hAnsi="Arial" w:cs="Arial"/>
          <w:sz w:val="24"/>
          <w:szCs w:val="24"/>
        </w:rPr>
        <w:t>taking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editing digital images, shooting and editing videos, </w:t>
      </w:r>
    </w:p>
    <w:p w14:paraId="6184FF6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producing digital music, creating geometrical </w:t>
      </w:r>
      <w:proofErr w:type="gramStart"/>
      <w:r w:rsidRPr="00DB5B00">
        <w:rPr>
          <w:rFonts w:ascii="Arial" w:hAnsi="Arial" w:cs="Arial"/>
          <w:sz w:val="24"/>
          <w:szCs w:val="24"/>
        </w:rPr>
        <w:t>art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creating video and web copy for mobile phone apps. </w:t>
      </w:r>
    </w:p>
    <w:p w14:paraId="4645DF0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Investigate computer networks through finding images using the Web, researching a topic, finding out how the school </w:t>
      </w:r>
    </w:p>
    <w:p w14:paraId="018A625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network operates, editing and writing code, creating an e-safety micro-site, and planning the creation of mobile apps.</w:t>
      </w:r>
    </w:p>
    <w:p w14:paraId="34EA958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Communicate and collaborate by producing a talking book, communicating clues, use email, produce wikis, </w:t>
      </w:r>
      <w:proofErr w:type="gramStart"/>
      <w:r w:rsidRPr="00DB5B00">
        <w:rPr>
          <w:rFonts w:ascii="Arial" w:hAnsi="Arial" w:cs="Arial"/>
          <w:sz w:val="24"/>
          <w:szCs w:val="24"/>
        </w:rPr>
        <w:t>create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write </w:t>
      </w:r>
    </w:p>
    <w:p w14:paraId="2677C05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blog pages and design interfaces for apps. </w:t>
      </w:r>
    </w:p>
    <w:p w14:paraId="5B1B0D48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 xml:space="preserve">• Understand the need for productivity as a life skill through creating a card electronically, record bug hunt data, create </w:t>
      </w:r>
    </w:p>
    <w:p w14:paraId="37D9576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surveys and analyse results, </w:t>
      </w:r>
      <w:proofErr w:type="gramStart"/>
      <w:r w:rsidRPr="00DB5B00">
        <w:rPr>
          <w:rFonts w:ascii="Arial" w:hAnsi="Arial" w:cs="Arial"/>
          <w:sz w:val="24"/>
          <w:szCs w:val="24"/>
        </w:rPr>
        <w:t>record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analyse weather data, create virtual spaces and research the app market.</w:t>
      </w:r>
    </w:p>
    <w:p w14:paraId="27FB4DF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Teacher’s planning is differentiated to meet the range of needs in each class. A wide range of teaching and learning styles are </w:t>
      </w:r>
    </w:p>
    <w:p w14:paraId="6EEB732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employed to ensure all children are sufficiently challenged. Children may be required to work individually, in pairs or in small groups </w:t>
      </w:r>
    </w:p>
    <w:p w14:paraId="59AE226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according to the nature of the task. Different outcomes may be expected depending on the ability and needs of the individual child.</w:t>
      </w:r>
    </w:p>
    <w:p w14:paraId="086B4EFF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Internet Safety </w:t>
      </w:r>
    </w:p>
    <w:p w14:paraId="17C2443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Internet access is planned to enrich and extend learning activities across the curriculum. However, we have acknowledged the </w:t>
      </w:r>
    </w:p>
    <w:p w14:paraId="12C0831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need to ensure that all pupils are responsible and safe users of the Internet and other communication technologies both in school </w:t>
      </w:r>
    </w:p>
    <w:p w14:paraId="7E720CA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and outside. To further ensure the safety of the children we will teach each class the rights and responsibilities of using the Internet.</w:t>
      </w:r>
    </w:p>
    <w:p w14:paraId="785B5F51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Roles and responsibilities </w:t>
      </w:r>
    </w:p>
    <w:p w14:paraId="646496B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 head teacher, in consultation with the ICT leader and staff will: </w:t>
      </w:r>
    </w:p>
    <w:p w14:paraId="01F7DBA8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Determine the ways in which </w:t>
      </w:r>
      <w:proofErr w:type="gramStart"/>
      <w:r w:rsidRPr="00DB5B00">
        <w:rPr>
          <w:rFonts w:ascii="Arial" w:hAnsi="Arial" w:cs="Arial"/>
          <w:sz w:val="24"/>
          <w:szCs w:val="24"/>
        </w:rPr>
        <w:t>Computing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ICT supports, enriches and extends the curriculum.</w:t>
      </w:r>
    </w:p>
    <w:p w14:paraId="1CB26D5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Decide on the provision and allocation of resources. </w:t>
      </w:r>
    </w:p>
    <w:p w14:paraId="041943A8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Ensure that Computing and ICT is used in a way that achieves the aims and objectives of the school</w:t>
      </w:r>
    </w:p>
    <w:p w14:paraId="58452C1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There is a designated ICT leader to oversee the planning and delivery of Computing and ICT within the school through: </w:t>
      </w:r>
    </w:p>
    <w:p w14:paraId="70BA5B8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1. Facilitating the use of ICT across the curriculum in collaboration with all subject leaders. </w:t>
      </w:r>
    </w:p>
    <w:p w14:paraId="38573C90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2. Providing or organizing training to keep staff skills and knowledge up to date.</w:t>
      </w:r>
    </w:p>
    <w:p w14:paraId="05BB426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 xml:space="preserve">3. Advising colleagues about effective teaching strategies, managing </w:t>
      </w:r>
      <w:proofErr w:type="gramStart"/>
      <w:r w:rsidRPr="00DB5B00">
        <w:rPr>
          <w:rFonts w:ascii="Arial" w:hAnsi="Arial" w:cs="Arial"/>
          <w:sz w:val="24"/>
          <w:szCs w:val="24"/>
        </w:rPr>
        <w:t>equipment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purchasing resources. </w:t>
      </w:r>
    </w:p>
    <w:p w14:paraId="7BEEED9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4. Monitoring the delivery of the Computing and ICT curriculum and reporting to the head teacher and governors. </w:t>
      </w:r>
    </w:p>
    <w:p w14:paraId="181E8078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5. The Computing and ICT </w:t>
      </w:r>
      <w:proofErr w:type="gramStart"/>
      <w:r w:rsidRPr="00DB5B00">
        <w:rPr>
          <w:rFonts w:ascii="Arial" w:hAnsi="Arial" w:cs="Arial"/>
          <w:sz w:val="24"/>
          <w:szCs w:val="24"/>
        </w:rPr>
        <w:t>team work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in partnership with the subject leader to ensure all National Curriculum statutory </w:t>
      </w:r>
    </w:p>
    <w:p w14:paraId="65334CB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requirements are being met </w:t>
      </w:r>
      <w:proofErr w:type="gramStart"/>
      <w:r w:rsidRPr="00DB5B00">
        <w:rPr>
          <w:rFonts w:ascii="Arial" w:hAnsi="Arial" w:cs="Arial"/>
          <w:sz w:val="24"/>
          <w:szCs w:val="24"/>
        </w:rPr>
        <w:t>with regard to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the use of ICT within curriculum subjects. </w:t>
      </w:r>
    </w:p>
    <w:p w14:paraId="7C13E3F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6. Whole school coordination and support is essential to the development of Computing and ICT capability however, it is the </w:t>
      </w:r>
    </w:p>
    <w:p w14:paraId="221E98B6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responsibility of each individual teacher to plan and teach appropriate Computing and ICT activities and assist the leader in</w:t>
      </w:r>
    </w:p>
    <w:p w14:paraId="0AD5475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the monitoring and recording of pupil progress in the subjects.</w:t>
      </w:r>
    </w:p>
    <w:p w14:paraId="331E0063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 xml:space="preserve">Monitoring </w:t>
      </w:r>
    </w:p>
    <w:p w14:paraId="2101A983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Monitoring termly enables the subject leader to gain an overview of Computing and ICT teaching and learning throughout the </w:t>
      </w:r>
    </w:p>
    <w:p w14:paraId="57D0CE5F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school. This will assist the school in the self-evaluation process identifying areas of strength as well as those for development. </w:t>
      </w:r>
    </w:p>
    <w:p w14:paraId="0089ECCE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In monitoring the quality of Computing and ICT teaching and learning, the subject leader will: </w:t>
      </w:r>
    </w:p>
    <w:p w14:paraId="464E4997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Observe teaching and learning in the classroom. </w:t>
      </w:r>
    </w:p>
    <w:p w14:paraId="446A0CE2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Hold discussions with teachers and children. </w:t>
      </w:r>
    </w:p>
    <w:p w14:paraId="337D160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• Analyse children’s work </w:t>
      </w:r>
    </w:p>
    <w:p w14:paraId="60C3529A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• Examine plans to ensure full coverage of the Computing and cross-curricular ICT</w:t>
      </w:r>
    </w:p>
    <w:p w14:paraId="4044B709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School Clubs and Learning Beyond School Hours</w:t>
      </w:r>
    </w:p>
    <w:p w14:paraId="272EACFD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Children are identified and those who do not have access to ICT at home and who wish to are able to use school computers for </w:t>
      </w:r>
    </w:p>
    <w:p w14:paraId="44AF1BC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lastRenderedPageBreak/>
        <w:t>extended learning. Teachers voluntarily offer Computing clubs throughout the year.</w:t>
      </w:r>
    </w:p>
    <w:p w14:paraId="0CC9B880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Home School Links</w:t>
      </w:r>
    </w:p>
    <w:p w14:paraId="31B7CF1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Our school website promotes the school and children’s achievements as well as providing information and communication between</w:t>
      </w:r>
    </w:p>
    <w:p w14:paraId="7391190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the school, </w:t>
      </w:r>
      <w:proofErr w:type="gramStart"/>
      <w:r w:rsidRPr="00DB5B00">
        <w:rPr>
          <w:rFonts w:ascii="Arial" w:hAnsi="Arial" w:cs="Arial"/>
          <w:sz w:val="24"/>
          <w:szCs w:val="24"/>
        </w:rPr>
        <w:t>parents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and the local community. Facebook and Instagram </w:t>
      </w:r>
      <w:proofErr w:type="gramStart"/>
      <w:r w:rsidRPr="00DB5B00">
        <w:rPr>
          <w:rFonts w:ascii="Arial" w:hAnsi="Arial" w:cs="Arial"/>
          <w:sz w:val="24"/>
          <w:szCs w:val="24"/>
        </w:rPr>
        <w:t>is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used to keep parents up to date and to share children’s </w:t>
      </w:r>
    </w:p>
    <w:p w14:paraId="2079C955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achievements in a more accessible way. Texts are sent to parents as reminders or to inform as an addition to sending letters home </w:t>
      </w:r>
    </w:p>
    <w:p w14:paraId="7B2D86BC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with children.</w:t>
      </w:r>
    </w:p>
    <w:p w14:paraId="1C96D7BB" w14:textId="77777777" w:rsidR="00DB5B00" w:rsidRPr="00DB5B00" w:rsidRDefault="00DB5B00" w:rsidP="00DB5B00">
      <w:pPr>
        <w:rPr>
          <w:rFonts w:ascii="Arial" w:hAnsi="Arial" w:cs="Arial"/>
          <w:b/>
          <w:bCs/>
          <w:sz w:val="24"/>
          <w:szCs w:val="24"/>
        </w:rPr>
      </w:pPr>
      <w:r w:rsidRPr="00DB5B00">
        <w:rPr>
          <w:rFonts w:ascii="Arial" w:hAnsi="Arial" w:cs="Arial"/>
          <w:b/>
          <w:bCs/>
          <w:sz w:val="24"/>
          <w:szCs w:val="24"/>
        </w:rPr>
        <w:t>Deployment of Computing/ICT Resources</w:t>
      </w:r>
    </w:p>
    <w:p w14:paraId="61DED71B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To enable regular and whole class teaching of Computing and ICT, each teacher has access to a shared bank of iPads. Each </w:t>
      </w:r>
    </w:p>
    <w:p w14:paraId="3CEF0D29" w14:textId="77777777" w:rsidR="00DB5B00" w:rsidRPr="00DB5B00" w:rsidRDefault="00DB5B00" w:rsidP="00DB5B00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 xml:space="preserve">member of teaching staff has a laptop computer and iPad, which they </w:t>
      </w:r>
      <w:proofErr w:type="gramStart"/>
      <w:r w:rsidRPr="00DB5B00">
        <w:rPr>
          <w:rFonts w:ascii="Arial" w:hAnsi="Arial" w:cs="Arial"/>
          <w:sz w:val="24"/>
          <w:szCs w:val="24"/>
        </w:rPr>
        <w:t>are able to</w:t>
      </w:r>
      <w:proofErr w:type="gramEnd"/>
      <w:r w:rsidRPr="00DB5B00">
        <w:rPr>
          <w:rFonts w:ascii="Arial" w:hAnsi="Arial" w:cs="Arial"/>
          <w:sz w:val="24"/>
          <w:szCs w:val="24"/>
        </w:rPr>
        <w:t xml:space="preserve"> use at home. Every class has an interactive </w:t>
      </w:r>
    </w:p>
    <w:p w14:paraId="511FCEF7" w14:textId="1CA31C10" w:rsidR="00F14B24" w:rsidRPr="0086296E" w:rsidRDefault="00DB5B00" w:rsidP="0086296E">
      <w:pPr>
        <w:rPr>
          <w:rFonts w:ascii="Arial" w:hAnsi="Arial" w:cs="Arial"/>
          <w:sz w:val="24"/>
          <w:szCs w:val="24"/>
        </w:rPr>
      </w:pPr>
      <w:r w:rsidRPr="00DB5B00">
        <w:rPr>
          <w:rFonts w:ascii="Arial" w:hAnsi="Arial" w:cs="Arial"/>
          <w:sz w:val="24"/>
          <w:szCs w:val="24"/>
        </w:rPr>
        <w:t>touch-screen board linked to a main computer on the school network.</w:t>
      </w:r>
    </w:p>
    <w:p w14:paraId="6B258A64" w14:textId="77777777" w:rsidR="00C87D99" w:rsidRDefault="00C87D99" w:rsidP="006975F7">
      <w:pPr>
        <w:rPr>
          <w:rFonts w:ascii="Arial" w:hAnsi="Arial" w:cs="Arial"/>
          <w:sz w:val="24"/>
          <w:szCs w:val="24"/>
        </w:rPr>
      </w:pPr>
    </w:p>
    <w:p w14:paraId="1A3B1A56" w14:textId="77777777" w:rsidR="00DC1638" w:rsidRPr="006975F7" w:rsidRDefault="00DC1638" w:rsidP="00697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will be updated annually. </w:t>
      </w:r>
    </w:p>
    <w:sectPr w:rsidR="00DC1638" w:rsidRPr="006975F7" w:rsidSect="004A49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AD3"/>
    <w:multiLevelType w:val="hybridMultilevel"/>
    <w:tmpl w:val="6A06E8A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8266E8"/>
    <w:multiLevelType w:val="hybridMultilevel"/>
    <w:tmpl w:val="3A06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C97"/>
    <w:multiLevelType w:val="hybridMultilevel"/>
    <w:tmpl w:val="B110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0BDD"/>
    <w:multiLevelType w:val="hybridMultilevel"/>
    <w:tmpl w:val="AC501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6365">
    <w:abstractNumId w:val="1"/>
  </w:num>
  <w:num w:numId="2" w16cid:durableId="621228224">
    <w:abstractNumId w:val="2"/>
  </w:num>
  <w:num w:numId="3" w16cid:durableId="2145734747">
    <w:abstractNumId w:val="0"/>
  </w:num>
  <w:num w:numId="4" w16cid:durableId="1166746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F"/>
    <w:rsid w:val="0001189A"/>
    <w:rsid w:val="0001594B"/>
    <w:rsid w:val="00057F0E"/>
    <w:rsid w:val="00124574"/>
    <w:rsid w:val="001B2DA2"/>
    <w:rsid w:val="001F0F52"/>
    <w:rsid w:val="002344CA"/>
    <w:rsid w:val="00247833"/>
    <w:rsid w:val="0036564A"/>
    <w:rsid w:val="00385211"/>
    <w:rsid w:val="00437D01"/>
    <w:rsid w:val="004A10FB"/>
    <w:rsid w:val="004A4979"/>
    <w:rsid w:val="004E30AC"/>
    <w:rsid w:val="00566AD3"/>
    <w:rsid w:val="005B20B3"/>
    <w:rsid w:val="005E16E3"/>
    <w:rsid w:val="006975F7"/>
    <w:rsid w:val="006F0383"/>
    <w:rsid w:val="0074241C"/>
    <w:rsid w:val="007532D0"/>
    <w:rsid w:val="00767945"/>
    <w:rsid w:val="00784664"/>
    <w:rsid w:val="0086296E"/>
    <w:rsid w:val="008F5A07"/>
    <w:rsid w:val="008F5CB1"/>
    <w:rsid w:val="009547AE"/>
    <w:rsid w:val="009E5EE6"/>
    <w:rsid w:val="00A07ABF"/>
    <w:rsid w:val="00A136F3"/>
    <w:rsid w:val="00AE21FC"/>
    <w:rsid w:val="00AE34FF"/>
    <w:rsid w:val="00AE6C2A"/>
    <w:rsid w:val="00AF6BC6"/>
    <w:rsid w:val="00B977A6"/>
    <w:rsid w:val="00BD614F"/>
    <w:rsid w:val="00C1090E"/>
    <w:rsid w:val="00C213A8"/>
    <w:rsid w:val="00C31B65"/>
    <w:rsid w:val="00C87D99"/>
    <w:rsid w:val="00CE5E00"/>
    <w:rsid w:val="00D54670"/>
    <w:rsid w:val="00D9654F"/>
    <w:rsid w:val="00DB5B00"/>
    <w:rsid w:val="00DC1638"/>
    <w:rsid w:val="00DF2541"/>
    <w:rsid w:val="00E867CD"/>
    <w:rsid w:val="00EC02F6"/>
    <w:rsid w:val="00EE5FB7"/>
    <w:rsid w:val="00EF1486"/>
    <w:rsid w:val="00F14B24"/>
    <w:rsid w:val="00F7126F"/>
    <w:rsid w:val="00F7447D"/>
    <w:rsid w:val="00F803C3"/>
    <w:rsid w:val="00F81C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2745"/>
  <w15:docId w15:val="{556B0931-74C0-4D54-AB37-86D94FA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4F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DF2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STA0098</dc:creator>
  <cp:lastModifiedBy>amy scott</cp:lastModifiedBy>
  <cp:revision>4</cp:revision>
  <dcterms:created xsi:type="dcterms:W3CDTF">2022-11-06T19:57:00Z</dcterms:created>
  <dcterms:modified xsi:type="dcterms:W3CDTF">2022-11-06T20:00:00Z</dcterms:modified>
</cp:coreProperties>
</file>